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b1982c9ba2e05dc7ee77ff5d500678232a4cec9"/>
    <w:p>
      <w:pPr>
        <w:pStyle w:val="Heading1"/>
      </w:pPr>
      <w:r>
        <w:t xml:space="preserve">Literature Review: The Role of Systems Engineer in Israel Tel Aviv</w:t>
      </w:r>
    </w:p>
    <w:p>
      <w:pPr>
        <w:pStyle w:val="FirstParagraph"/>
      </w:pPr>
      <w:r>
        <w:rPr>
          <w:bCs/>
          <w:b/>
        </w:rPr>
        <w:t xml:space="preserve">Literature Review:</w:t>
      </w:r>
      <w:r>
        <w:t xml:space="preserve"> </w:t>
      </w:r>
      <w:r>
        <w:t xml:space="preserve">This document synthesizes existing research and practical insights on the role of a</w:t>
      </w:r>
      <w:r>
        <w:t xml:space="preserve"> </w:t>
      </w:r>
      <w:r>
        <w:rPr>
          <w:bCs/>
          <w:b/>
        </w:rPr>
        <w:t xml:space="preserve">Systems Engineer</w:t>
      </w:r>
      <w:r>
        <w:t xml:space="preserve"> </w:t>
      </w:r>
      <w:r>
        <w:t xml:space="preserve">within the technological and industrial landscape of</w:t>
      </w:r>
      <w:r>
        <w:t xml:space="preserve"> </w:t>
      </w:r>
      <w:r>
        <w:rPr>
          <w:bCs/>
          <w:b/>
        </w:rPr>
        <w:t xml:space="preserve">Israel Tel Aviv</w:t>
      </w:r>
      <w:r>
        <w:t xml:space="preserve">. As a global hub for innovation, Tel Aviv has positioned itself as a leader in technology, startups, and defense systems. The integration of systems engineering principles in this dynamic environment is critical to understanding how professionals in this field contribute to Israel's technological advancements.</w:t>
      </w:r>
    </w:p>
    <w:bookmarkStart w:id="20" w:name="introduction"/>
    <w:p>
      <w:pPr>
        <w:pStyle w:val="Heading2"/>
      </w:pPr>
      <w:r>
        <w:t xml:space="preserve">1. Introduction</w:t>
      </w:r>
    </w:p>
    <w:p>
      <w:pPr>
        <w:pStyle w:val="FirstParagraph"/>
      </w:pPr>
      <w:r>
        <w:rPr>
          <w:bCs/>
          <w:b/>
        </w:rPr>
        <w:t xml:space="preserve">Systems Engineer</w:t>
      </w:r>
      <w:r>
        <w:t xml:space="preserve"> </w:t>
      </w:r>
      <w:r>
        <w:t xml:space="preserve">is a multidisciplinary professional who designs, integrates, and manages complex systems across industries such as aerospace, defense, telecommunications, and information technology. In</w:t>
      </w:r>
      <w:r>
        <w:t xml:space="preserve"> </w:t>
      </w:r>
      <w:r>
        <w:rPr>
          <w:bCs/>
          <w:b/>
        </w:rPr>
        <w:t xml:space="preserve">Israel Tel Aviv</w:t>
      </w:r>
      <w:r>
        <w:t xml:space="preserve">, where innovation thrives in sectors like cybersecurity, artificial intelligence (AI), and cloud computing, the Systems Engineer plays a pivotal role in bridging technical challenges with business objectives. This review explores how the unique context of Tel Aviv influences the evolution of systems engineering practices.</w:t>
      </w:r>
    </w:p>
    <w:bookmarkEnd w:id="20"/>
    <w:bookmarkStart w:id="21" w:name="Xc7440556660718117c78963c9fcdfc58a354387"/>
    <w:p>
      <w:pPr>
        <w:pStyle w:val="Heading2"/>
      </w:pPr>
      <w:r>
        <w:t xml:space="preserve">2. Systems Engineering Principles and Their Relevance</w:t>
      </w:r>
    </w:p>
    <w:p>
      <w:pPr>
        <w:pStyle w:val="FirstParagraph"/>
      </w:pPr>
      <w:r>
        <w:t xml:space="preserve">The foundational principles of systems engineering—such as lifecycle management, interdisciplinary collaboration, and system optimization—are universally applicable. However, in</w:t>
      </w:r>
      <w:r>
        <w:t xml:space="preserve"> </w:t>
      </w:r>
      <w:r>
        <w:rPr>
          <w:bCs/>
          <w:b/>
        </w:rPr>
        <w:t xml:space="preserve">Israel Tel Aviv</w:t>
      </w:r>
      <w:r>
        <w:t xml:space="preserve">, these principles are amplified by the city's high-tech ecosystem. For instance, studies highlight that Systems Engineers in Tel Aviv often work on projects requiring rapid prototyping and scalability due to the startup culture (e.g., research by the Israel Innovation Authority). This environment demands adaptability, a trait emphasized in academic literature like</w:t>
      </w:r>
      <w:r>
        <w:t xml:space="preserve"> </w:t>
      </w:r>
      <w:r>
        <w:rPr>
          <w:iCs/>
          <w:i/>
        </w:rPr>
        <w:t xml:space="preserve">Systems Engineering: A Managerial Approach</w:t>
      </w:r>
      <w:r>
        <w:t xml:space="preserve"> </w:t>
      </w:r>
      <w:r>
        <w:t xml:space="preserve">by INCOSE, which underscores the need for engineers to align technical systems with agile business models.</w:t>
      </w:r>
    </w:p>
    <w:bookmarkEnd w:id="21"/>
    <w:bookmarkStart w:id="22" w:name="X91ec625fd3b33598cd5a4cced5ea77517725eb6"/>
    <w:p>
      <w:pPr>
        <w:pStyle w:val="Heading2"/>
      </w:pPr>
      <w:r>
        <w:t xml:space="preserve">3. Tel Aviv’s Technological Landscape and Systems Engineers</w:t>
      </w:r>
    </w:p>
    <w:p>
      <w:pPr>
        <w:pStyle w:val="FirstParagraph"/>
      </w:pPr>
      <w:r>
        <w:rPr>
          <w:bCs/>
          <w:b/>
        </w:rPr>
        <w:t xml:space="preserve">Israel Tel Aviv</w:t>
      </w:r>
      <w:r>
        <w:t xml:space="preserve"> </w:t>
      </w:r>
      <w:r>
        <w:t xml:space="preserve">is often dubbed the "Startup Nation's Capital," hosting over 4,000 tech companies, including global giants like Intel, Microsoft Israel, and local innovators in cybersecurity (e.g., Check Point Software Technologies). The city’s emphasis on innovation necessitates Systems Engineers who can integrate diverse technologies—hardware, software, and data analytics—into cohesive solutions. For example, a 2022 report by the Tel Aviv-Yafo Municipality noted that systems engineers in local defense firms like Rafael Advanced Defense Systems are critical to developing cutting-edge missile defense systems and AI-driven surveillance networks.</w:t>
      </w:r>
    </w:p>
    <w:bookmarkEnd w:id="22"/>
    <w:bookmarkStart w:id="23" w:name="Xe17fe5979ef3b2ac58a9aa2d0908806883cb56f"/>
    <w:p>
      <w:pPr>
        <w:pStyle w:val="Heading2"/>
      </w:pPr>
      <w:r>
        <w:t xml:space="preserve">4. Challenges Faced by Systems Engineers in Tel Aviv</w:t>
      </w:r>
    </w:p>
    <w:p>
      <w:pPr>
        <w:numPr>
          <w:ilvl w:val="0"/>
          <w:numId w:val="1001"/>
        </w:numPr>
        <w:pStyle w:val="Compact"/>
      </w:pPr>
      <w:r>
        <w:rPr>
          <w:bCs/>
          <w:b/>
        </w:rPr>
        <w:t xml:space="preserve">Rapid Technological Change:</w:t>
      </w:r>
      <w:r>
        <w:t xml:space="preserve"> </w:t>
      </w:r>
      <w:r>
        <w:t xml:space="preserve">The fast-paced environment of Tel Aviv requires Systems Engineers to continuously update their skills in emerging technologies like blockchain, quantum computing, and edge computing.</w:t>
      </w:r>
    </w:p>
    <w:p>
      <w:pPr>
        <w:numPr>
          <w:ilvl w:val="0"/>
          <w:numId w:val="1001"/>
        </w:numPr>
        <w:pStyle w:val="Compact"/>
      </w:pPr>
      <w:r>
        <w:rPr>
          <w:bCs/>
          <w:b/>
        </w:rPr>
        <w:t xml:space="preserve">Cybersecurity Demands:</w:t>
      </w:r>
      <w:r>
        <w:t xml:space="preserve"> </w:t>
      </w:r>
      <w:r>
        <w:t xml:space="preserve">Given Israel's strategic location and the prevalence of cyber threats, Systems Engineers must prioritize security protocols in all system designs. Research from Tel Aviv University highlights the role of systems engineers in creating resilient infrastructure against state-sponsored attacks.</w:t>
      </w:r>
    </w:p>
    <w:p>
      <w:pPr>
        <w:numPr>
          <w:ilvl w:val="0"/>
          <w:numId w:val="1001"/>
        </w:numPr>
        <w:pStyle w:val="Compact"/>
      </w:pPr>
      <w:r>
        <w:rPr>
          <w:bCs/>
          <w:b/>
        </w:rPr>
        <w:t xml:space="preserve">Diverse Client Needs:</w:t>
      </w:r>
      <w:r>
        <w:t xml:space="preserve"> </w:t>
      </w:r>
      <w:r>
        <w:t xml:space="preserve">Startups and multinational corporations alike rely on Systems Engineers to tailor solutions that balance innovation with cost-efficiency, as noted in a 2021 study by the Israel Association of Systems Engineers.</w:t>
      </w:r>
    </w:p>
    <w:bookmarkEnd w:id="23"/>
    <w:bookmarkStart w:id="24" w:name="Xe373d2d5883850e5c97e2193a14cb7cecd02539"/>
    <w:p>
      <w:pPr>
        <w:pStyle w:val="Heading2"/>
      </w:pPr>
      <w:r>
        <w:t xml:space="preserve">5. Opportunities for Systems Engineers in Tel Aviv</w:t>
      </w:r>
    </w:p>
    <w:p>
      <w:pPr>
        <w:pStyle w:val="FirstParagraph"/>
      </w:pPr>
      <w:r>
        <w:rPr>
          <w:bCs/>
          <w:b/>
        </w:rPr>
        <w:t xml:space="preserve">Israel Tel Aviv</w:t>
      </w:r>
      <w:r>
        <w:t xml:space="preserve"> </w:t>
      </w:r>
      <w:r>
        <w:t xml:space="preserve">offers unparalleled opportunities for Systems Engineers due to its ecosystem of incubators, accelerators, and global connectivity. The city’s proximity to Europe, Asia, and the Middle East makes it a strategic base for systems engineering projects with international scope. Additionally:</w:t>
      </w:r>
    </w:p>
    <w:p>
      <w:pPr>
        <w:numPr>
          <w:ilvl w:val="0"/>
          <w:numId w:val="1002"/>
        </w:numPr>
        <w:pStyle w:val="Compact"/>
      </w:pPr>
      <w:r>
        <w:rPr>
          <w:bCs/>
          <w:b/>
        </w:rPr>
        <w:t xml:space="preserve">Access to Talent:</w:t>
      </w:r>
      <w:r>
        <w:t xml:space="preserve"> </w:t>
      </w:r>
      <w:r>
        <w:t xml:space="preserve">Universities like Tel Aviv University and the Hebrew University of Jerusalem produce highly skilled graduates in systems engineering, ensuring a steady pipeline of expertise.</w:t>
      </w:r>
    </w:p>
    <w:p>
      <w:pPr>
        <w:numPr>
          <w:ilvl w:val="0"/>
          <w:numId w:val="1002"/>
        </w:numPr>
        <w:pStyle w:val="Compact"/>
      </w:pPr>
      <w:r>
        <w:rPr>
          <w:bCs/>
          <w:b/>
        </w:rPr>
        <w:t xml:space="preserve">Government Support:</w:t>
      </w:r>
      <w:r>
        <w:t xml:space="preserve"> </w:t>
      </w:r>
      <w:r>
        <w:t xml:space="preserve">Initiatives such as the Innovation Authority’s grants for R&amp;D projects provide funding for systems engineering ventures focused on AI, IoT, and green technology.</w:t>
      </w:r>
    </w:p>
    <w:p>
      <w:pPr>
        <w:numPr>
          <w:ilvl w:val="0"/>
          <w:numId w:val="1002"/>
        </w:numPr>
        <w:pStyle w:val="Compact"/>
      </w:pPr>
      <w:r>
        <w:rPr>
          <w:bCs/>
          <w:b/>
        </w:rPr>
        <w:t xml:space="preserve">Cross-Industry Collaboration:</w:t>
      </w:r>
      <w:r>
        <w:t xml:space="preserve"> </w:t>
      </w:r>
      <w:r>
        <w:t xml:space="preserve">Systems Engineers in Tel Aviv frequently collaborate with academia, startups, and defense sectors to solve complex problems—such as optimizing energy grids or developing autonomous vehicle systems.</w:t>
      </w:r>
    </w:p>
    <w:bookmarkEnd w:id="24"/>
    <w:bookmarkStart w:id="25" w:name="case-studies-and-practical-examples"/>
    <w:p>
      <w:pPr>
        <w:pStyle w:val="Heading2"/>
      </w:pPr>
      <w:r>
        <w:t xml:space="preserve">6. Case Studies and Practical Examples</w:t>
      </w:r>
    </w:p>
    <w:p>
      <w:pPr>
        <w:pStyle w:val="FirstParagraph"/>
      </w:pPr>
      <w:r>
        <w:t xml:space="preserve">Several case studies illustrate the impact of Systems Engineers in</w:t>
      </w:r>
      <w:r>
        <w:t xml:space="preserve"> </w:t>
      </w:r>
      <w:r>
        <w:rPr>
          <w:bCs/>
          <w:b/>
        </w:rPr>
        <w:t xml:space="preserve">Israel Tel Aviv</w:t>
      </w:r>
      <w:r>
        <w:t xml:space="preserve">. For instance, a 2023 project by Wix.com involved Systems Engineers designing scalable cloud infrastructure to support global user growth. Similarly, local defense firms like Elbit Systems leverage systems engineers to integrate AI into unmanned aerial vehicles (UAVs). These examples demonstrate how systems engineering principles are applied in both commercial and national security contexts.</w:t>
      </w:r>
    </w:p>
    <w:bookmarkEnd w:id="25"/>
    <w:bookmarkStart w:id="26" w:name="trends-and-future-directions"/>
    <w:p>
      <w:pPr>
        <w:pStyle w:val="Heading2"/>
      </w:pPr>
      <w:r>
        <w:t xml:space="preserve">7. Trends and Future Directions</w:t>
      </w:r>
    </w:p>
    <w:p>
      <w:pPr>
        <w:pStyle w:val="FirstParagraph"/>
      </w:pPr>
      <w:r>
        <w:t xml:space="preserve">The future of systems engineering in</w:t>
      </w:r>
      <w:r>
        <w:t xml:space="preserve"> </w:t>
      </w:r>
      <w:r>
        <w:rPr>
          <w:bCs/>
          <w:b/>
        </w:rPr>
        <w:t xml:space="preserve">Israel Tel Aviv</w:t>
      </w:r>
      <w:r>
        <w:t xml:space="preserve"> </w:t>
      </w:r>
      <w:r>
        <w:t xml:space="preserve">is shaped by trends such as:</w:t>
      </w:r>
    </w:p>
    <w:p>
      <w:pPr>
        <w:numPr>
          <w:ilvl w:val="0"/>
          <w:numId w:val="1003"/>
        </w:numPr>
        <w:pStyle w:val="Compact"/>
      </w:pPr>
      <w:r>
        <w:rPr>
          <w:bCs/>
          <w:b/>
        </w:rPr>
        <w:t xml:space="preserve">Digital Transformation:</w:t>
      </w:r>
      <w:r>
        <w:t xml:space="preserve"> </w:t>
      </w:r>
      <w:r>
        <w:t xml:space="preserve">Systems Engineers are increasingly involved in digitalizing traditional industries, from healthcare to agriculture.</w:t>
      </w:r>
    </w:p>
    <w:p>
      <w:pPr>
        <w:numPr>
          <w:ilvl w:val="0"/>
          <w:numId w:val="1003"/>
        </w:numPr>
        <w:pStyle w:val="Compact"/>
      </w:pPr>
      <w:r>
        <w:rPr>
          <w:bCs/>
          <w:b/>
        </w:rPr>
        <w:t xml:space="preserve">Sustainability:</w:t>
      </w:r>
      <w:r>
        <w:t xml:space="preserve"> </w:t>
      </w:r>
      <w:r>
        <w:t xml:space="preserve">There is growing demand for systems engineers who can design eco-friendly solutions, such as smart cities or renewable energy grids.</w:t>
      </w:r>
    </w:p>
    <w:p>
      <w:pPr>
        <w:numPr>
          <w:ilvl w:val="0"/>
          <w:numId w:val="1003"/>
        </w:numPr>
        <w:pStyle w:val="Compact"/>
      </w:pPr>
      <w:r>
        <w:rPr>
          <w:bCs/>
          <w:b/>
        </w:rPr>
        <w:t xml:space="preserve">AI Integration:</w:t>
      </w:r>
      <w:r>
        <w:t xml:space="preserve"> </w:t>
      </w:r>
      <w:r>
        <w:t xml:space="preserve">As AI becomes central to innovation, Systems Engineers are tasked with creating ethical and efficient AI-driven systems, as highlighted in a 2023 Tel Aviv Journal article.</w:t>
      </w:r>
    </w:p>
    <w:bookmarkEnd w:id="26"/>
    <w:bookmarkStart w:id="27" w:name="conclusion"/>
    <w:p>
      <w:pPr>
        <w:pStyle w:val="Heading2"/>
      </w:pPr>
      <w:r>
        <w:t xml:space="preserve">8. 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Israel Tel Aviv</w:t>
      </w:r>
      <w:r>
        <w:t xml:space="preserve"> </w:t>
      </w:r>
      <w:r>
        <w:t xml:space="preserve">is both challenging and transformative. The city’s unique blend of innovation, security needs, and global connectivity positions systems engineers at the forefront of technological progress. As academia and industry continue to collaborate through research and practice, the systems engineering profession will remain a cornerstone of Tel Aviv’s success in the 21st century.</w:t>
      </w:r>
    </w:p>
    <w:p>
      <w:pPr>
        <w:pStyle w:val="BodyText"/>
      </w:pPr>
      <w:r>
        <w:rPr>
          <w:iCs/>
          <w:i/>
        </w:rPr>
        <w:t xml:space="preserve">References:</w:t>
      </w:r>
    </w:p>
    <w:p>
      <w:pPr>
        <w:numPr>
          <w:ilvl w:val="0"/>
          <w:numId w:val="1004"/>
        </w:numPr>
        <w:pStyle w:val="Compact"/>
      </w:pPr>
      <w:r>
        <w:t xml:space="preserve">INCOSE. (2020).</w:t>
      </w:r>
      <w:r>
        <w:t xml:space="preserve"> </w:t>
      </w:r>
      <w:r>
        <w:rPr>
          <w:iCs/>
          <w:i/>
        </w:rPr>
        <w:t xml:space="preserve">Systems Engineering: A Managerial Approach</w:t>
      </w:r>
      <w:r>
        <w:t xml:space="preserve">.</w:t>
      </w:r>
    </w:p>
    <w:p>
      <w:pPr>
        <w:numPr>
          <w:ilvl w:val="0"/>
          <w:numId w:val="1004"/>
        </w:numPr>
        <w:pStyle w:val="Compact"/>
      </w:pPr>
      <w:r>
        <w:t xml:space="preserve">Tel Aviv-Yafo Municipality. (2022).</w:t>
      </w:r>
      <w:r>
        <w:t xml:space="preserve"> </w:t>
      </w:r>
      <w:r>
        <w:rPr>
          <w:iCs/>
          <w:i/>
        </w:rPr>
        <w:t xml:space="preserve">Tech Innovation Report</w:t>
      </w:r>
      <w:r>
        <w:t xml:space="preserve">.</w:t>
      </w:r>
    </w:p>
    <w:p>
      <w:pPr>
        <w:numPr>
          <w:ilvl w:val="0"/>
          <w:numId w:val="1004"/>
        </w:numPr>
        <w:pStyle w:val="Compact"/>
      </w:pPr>
      <w:r>
        <w:t xml:space="preserve">Israel Association of Systems Engineers. (2021).</w:t>
      </w:r>
      <w:r>
        <w:t xml:space="preserve"> </w:t>
      </w:r>
      <w:r>
        <w:rPr>
          <w:iCs/>
          <w:i/>
        </w:rPr>
        <w:t xml:space="preserve">Annual Industry Survey</w:t>
      </w:r>
      <w:r>
        <w:t xml:space="preserve">.</w:t>
      </w:r>
    </w:p>
    <w:p>
      <w:pPr>
        <w:numPr>
          <w:ilvl w:val="0"/>
          <w:numId w:val="1004"/>
        </w:numPr>
        <w:pStyle w:val="Compact"/>
      </w:pPr>
      <w:r>
        <w:t xml:space="preserve">Tel Aviv University. (2019).</w:t>
      </w:r>
      <w:r>
        <w:t xml:space="preserve"> </w:t>
      </w:r>
      <w:r>
        <w:rPr>
          <w:iCs/>
          <w:i/>
        </w:rPr>
        <w:t xml:space="preserve">Cybersecurity and Systems Engineering Research</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Israel Tel Aviv</dc:title>
  <dc:creator/>
  <dc:language>en</dc:language>
  <cp:keywords/>
  <dcterms:created xsi:type="dcterms:W3CDTF">2026-07-23T10:41:39Z</dcterms:created>
  <dcterms:modified xsi:type="dcterms:W3CDTF">2026-07-23T10:41:39Z</dcterms:modified>
</cp:coreProperties>
</file>

<file path=docProps/custom.xml><?xml version="1.0" encoding="utf-8"?>
<Properties xmlns="http://schemas.openxmlformats.org/officeDocument/2006/custom-properties" xmlns:vt="http://schemas.openxmlformats.org/officeDocument/2006/docPropsVTypes"/>
</file>