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Kyoto</w:t>
      </w:r>
    </w:p>
    <w:bookmarkStart w:id="20" w:name="Xcaf62074dde8b6b3342654246100efcdf514a79"/>
    <w:p>
      <w:pPr>
        <w:pStyle w:val="Heading1"/>
      </w:pPr>
      <w:r>
        <w:t xml:space="preserve">Literature Review: The Role of Systems Engineer in Japan Kyoto</w:t>
      </w:r>
    </w:p>
    <w:p>
      <w:pPr>
        <w:pStyle w:val="FirstParagraph"/>
      </w:pPr>
      <w:r>
        <w:rPr>
          <w:bCs/>
          <w:b/>
        </w:rPr>
        <w:t xml:space="preserve">Introduction</w:t>
      </w:r>
    </w:p>
    <w:p>
      <w:pPr>
        <w:pStyle w:val="BodyText"/>
      </w:pPr>
      <w:r>
        <w:t xml:space="preserve">The field of systems engineering (SE) has evolved as a multidisciplinary approach to managing complex systems, integrating technical, managerial, and human elements to achieve optimal performance. In the context of</w:t>
      </w:r>
      <w:r>
        <w:t xml:space="preserve"> </w:t>
      </w:r>
      <w:r>
        <w:rPr>
          <w:bCs/>
          <w:b/>
        </w:rPr>
        <w:t xml:space="preserve">Japan Kyoto</w:t>
      </w:r>
      <w:r>
        <w:t xml:space="preserve">, a region renowned for its historical significance in traditional Japanese culture and its growing prominence in modern technological innovation, the role of</w:t>
      </w:r>
      <w:r>
        <w:t xml:space="preserve"> </w:t>
      </w:r>
      <w:r>
        <w:rPr>
          <w:bCs/>
          <w:b/>
        </w:rPr>
        <w:t xml:space="preserve">Systems Engineer</w:t>
      </w:r>
      <w:r>
        <w:t xml:space="preserve"> </w:t>
      </w:r>
      <w:r>
        <w:t xml:space="preserve">is both critical and unique. This literature review explores the academic and professional literature surrounding systems engineering in Japan, with a specific focus on</w:t>
      </w:r>
      <w:r>
        <w:t xml:space="preserve"> </w:t>
      </w:r>
      <w:r>
        <w:rPr>
          <w:bCs/>
          <w:b/>
        </w:rPr>
        <w:t xml:space="preserve">Japan Kyoto</w:t>
      </w:r>
      <w:r>
        <w:t xml:space="preserve">. It examines the theoretical frameworks, industry practices, challenges, and opportunities for systems engineers operating in this dynamic region.</w:t>
      </w:r>
    </w:p>
    <w:p>
      <w:pPr>
        <w:pStyle w:val="BodyText"/>
      </w:pPr>
      <w:r>
        <w:rPr>
          <w:bCs/>
          <w:b/>
        </w:rPr>
        <w:t xml:space="preserve">The Role of Systems Engineer in Technological Advancement</w:t>
      </w:r>
    </w:p>
    <w:p>
      <w:pPr>
        <w:pStyle w:val="BodyText"/>
      </w:pPr>
      <w:r>
        <w:rPr>
          <w:bCs/>
          <w:b/>
        </w:rPr>
        <w:t xml:space="preserve">Systems Engineer</w:t>
      </w:r>
      <w:r>
        <w:t xml:space="preserve"> </w:t>
      </w:r>
      <w:r>
        <w:t xml:space="preserve">are pivotal in designing, developing, and managing complex systems that span industries such as manufacturing, healthcare, transportation, and information technology. According to the International Council on Systems Engineering (INCOSE), systems engineering involves a holistic approach to system design lifecycle management, emphasizing collaboration across disciplines. In</w:t>
      </w:r>
      <w:r>
        <w:t xml:space="preserve"> </w:t>
      </w:r>
      <w:r>
        <w:rPr>
          <w:bCs/>
          <w:b/>
        </w:rPr>
        <w:t xml:space="preserve">Japan Kyoto</w:t>
      </w:r>
      <w:r>
        <w:t xml:space="preserve">, where traditional craftsmanship meets cutting-edge innovation, this role is further amplified by the need to harmonize legacy systems with emerging technologies.</w:t>
      </w:r>
    </w:p>
    <w:p>
      <w:pPr>
        <w:pStyle w:val="BodyText"/>
      </w:pPr>
      <w:r>
        <w:t xml:space="preserve">Studies highlight that</w:t>
      </w:r>
      <w:r>
        <w:t xml:space="preserve"> </w:t>
      </w:r>
      <w:r>
        <w:rPr>
          <w:bCs/>
          <w:b/>
        </w:rPr>
        <w:t xml:space="preserve">Systems Engineer</w:t>
      </w:r>
      <w:r>
        <w:t xml:space="preserve"> </w:t>
      </w:r>
      <w:r>
        <w:t xml:space="preserve">in Japan often operate within frameworks like the Japanese Industrial Standards (JIS) and global standards such as ISO/IEC 15288. These frameworks ensure systematic approaches to system development, which is particularly relevant in regions like</w:t>
      </w:r>
      <w:r>
        <w:t xml:space="preserve"> </w:t>
      </w:r>
      <w:r>
        <w:rPr>
          <w:bCs/>
          <w:b/>
        </w:rPr>
        <w:t xml:space="preserve">Japan Kyoto</w:t>
      </w:r>
      <w:r>
        <w:t xml:space="preserve">, where industries such as robotics, semiconductor manufacturing, and precision engineering thrive.</w:t>
      </w:r>
    </w:p>
    <w:p>
      <w:pPr>
        <w:pStyle w:val="BodyText"/>
      </w:pPr>
      <w:r>
        <w:rPr>
          <w:bCs/>
          <w:b/>
        </w:rPr>
        <w:t xml:space="preserve">The Significance of Systems Engineering in Japan's Tech Landscape</w:t>
      </w:r>
    </w:p>
    <w:p>
      <w:pPr>
        <w:pStyle w:val="BodyText"/>
      </w:pPr>
      <w:r>
        <w:t xml:space="preserve">Japan has long been a global leader in technological innovation, driven by its highly skilled workforce and robust R&amp;D infrastructure. The Ministry of Internal Affairs and Communications (MIC) emphasizes that systems engineering is a cornerstone of Japan’s strategy to achieve "Society 5.0," an initiative focused on integrating cyber-physical systems into everyday life. This vision places</w:t>
      </w:r>
      <w:r>
        <w:t xml:space="preserve"> </w:t>
      </w:r>
      <w:r>
        <w:rPr>
          <w:bCs/>
          <w:b/>
        </w:rPr>
        <w:t xml:space="preserve">Systems Engineer</w:t>
      </w:r>
      <w:r>
        <w:t xml:space="preserve"> </w:t>
      </w:r>
      <w:r>
        <w:t xml:space="preserve">at the forefront of developing resilient, efficient, and user-centric systems.</w:t>
      </w:r>
    </w:p>
    <w:p>
      <w:pPr>
        <w:pStyle w:val="BodyText"/>
      </w:pPr>
      <w:r>
        <w:t xml:space="preserve">In</w:t>
      </w:r>
      <w:r>
        <w:t xml:space="preserve"> </w:t>
      </w:r>
      <w:r>
        <w:rPr>
          <w:bCs/>
          <w:b/>
        </w:rPr>
        <w:t xml:space="preserve">Japan Kyoto</w:t>
      </w:r>
      <w:r>
        <w:t xml:space="preserve">, the presence of renowned institutions like Kyoto University and Kyoto Institute of Technology has further solidified the region's reputation as a hub for systems engineering research. Academic studies published in journals such as *Systems Engineering International Journal* (SEIJ) note that Kyoto’s academic community has pioneered methodologies for integrating traditional Japanese aesthetics with modern system design, creating a unique niche in the global SE landscape.</w:t>
      </w:r>
    </w:p>
    <w:p>
      <w:pPr>
        <w:pStyle w:val="BodyText"/>
      </w:pPr>
      <w:r>
        <w:rPr>
          <w:bCs/>
          <w:b/>
        </w:rPr>
        <w:t xml:space="preserve">Systems Engineer in Japan Kyoto: A Unique Context</w:t>
      </w:r>
    </w:p>
    <w:p>
      <w:pPr>
        <w:pStyle w:val="BodyText"/>
      </w:pPr>
      <w:r>
        <w:rPr>
          <w:bCs/>
          <w:b/>
        </w:rPr>
        <w:t xml:space="preserve">Japan Kyoto</w:t>
      </w:r>
      <w:r>
        <w:t xml:space="preserve"> </w:t>
      </w:r>
      <w:r>
        <w:t xml:space="preserve">is not only a cultural and historical center but also a technological hotspot. The region’s economy is driven by industries such as robotics, medical devices, and advanced materials. Systems engineers in this area face the dual challenge of preserving Japan’s heritage while advancing cutting-edge technologies. For example, companies like ASMO (Automotive Systems Manufacturing of Kyoto) rely on</w:t>
      </w:r>
      <w:r>
        <w:t xml:space="preserve"> </w:t>
      </w:r>
      <w:r>
        <w:rPr>
          <w:bCs/>
          <w:b/>
        </w:rPr>
        <w:t xml:space="preserve">Systems Engineer</w:t>
      </w:r>
      <w:r>
        <w:t xml:space="preserve"> </w:t>
      </w:r>
      <w:r>
        <w:t xml:space="preserve">to optimize production processes that combine automated systems with artisanal precision.</w:t>
      </w:r>
    </w:p>
    <w:p>
      <w:pPr>
        <w:pStyle w:val="BodyText"/>
      </w:pPr>
      <w:r>
        <w:t xml:space="preserve">Research by the Kyoto Economic Research Institute highlights that systems engineers in this region are uniquely positioned to address challenges such as energy efficiency, sustainable manufacturing, and digital transformation. The integration of AI and IoT into traditional industries requires a deep understanding of both technical and cultural contexts—skills that</w:t>
      </w:r>
      <w:r>
        <w:t xml:space="preserve"> </w:t>
      </w:r>
      <w:r>
        <w:rPr>
          <w:bCs/>
          <w:b/>
        </w:rPr>
        <w:t xml:space="preserve">Systems Engineer</w:t>
      </w:r>
      <w:r>
        <w:t xml:space="preserve"> </w:t>
      </w:r>
      <w:r>
        <w:t xml:space="preserve">in</w:t>
      </w:r>
      <w:r>
        <w:t xml:space="preserve"> </w:t>
      </w:r>
      <w:r>
        <w:rPr>
          <w:bCs/>
          <w:b/>
        </w:rPr>
        <w:t xml:space="preserve">Japan Kyoto</w:t>
      </w:r>
      <w:r>
        <w:t xml:space="preserve"> </w:t>
      </w:r>
      <w:r>
        <w:t xml:space="preserve">must cultivate.</w:t>
      </w:r>
    </w:p>
    <w:p>
      <w:pPr>
        <w:pStyle w:val="BodyText"/>
      </w:pPr>
      <w:r>
        <w:rPr>
          <w:bCs/>
          <w:b/>
        </w:rPr>
        <w:t xml:space="preserve">Challenges Faced by Systems Engineers in Japan Kyoto</w:t>
      </w:r>
    </w:p>
    <w:p>
      <w:pPr>
        <w:pStyle w:val="BodyText"/>
      </w:pPr>
      <w:r>
        <w:t xml:space="preserve">The literature also identifies challenges specific to systems engineers operating in</w:t>
      </w:r>
      <w:r>
        <w:t xml:space="preserve"> </w:t>
      </w:r>
      <w:r>
        <w:rPr>
          <w:bCs/>
          <w:b/>
        </w:rPr>
        <w:t xml:space="preserve">Japan Kyoto</w:t>
      </w:r>
      <w:r>
        <w:t xml:space="preserve">. One primary issue is the geographical and cultural distance from Tokyo, where most of Japan’s technological resources are concentrated. While Kyoto benefits from a strong academic foundation, access to venture capital and startup ecosystems is limited compared to Tokyo or Osaka. This can hinder innovation-driven projects led by systems engineers in the region.</w:t>
      </w:r>
    </w:p>
    <w:p>
      <w:pPr>
        <w:pStyle w:val="BodyText"/>
      </w:pPr>
      <w:r>
        <w:t xml:space="preserve">Additionally,</w:t>
      </w:r>
      <w:r>
        <w:t xml:space="preserve"> </w:t>
      </w:r>
      <w:r>
        <w:rPr>
          <w:bCs/>
          <w:b/>
        </w:rPr>
        <w:t xml:space="preserve">Japan Kyoto</w:t>
      </w:r>
      <w:r>
        <w:t xml:space="preserve">’s aging population and labor shortages pose challenges for systems engineers tasked with developing solutions that address demographic shifts, such as elderly care robots or smart healthcare systems. Academic studies published in *IEEE Transactions on Systems, Man, and Cybernetics* emphasize the need for systems engineers to adopt interdisciplinary approaches that blend engineering principles with social sciences.</w:t>
      </w:r>
    </w:p>
    <w:p>
      <w:pPr>
        <w:pStyle w:val="BodyText"/>
      </w:pPr>
      <w:r>
        <w:rPr>
          <w:bCs/>
          <w:b/>
        </w:rPr>
        <w:t xml:space="preserve">Opportunities for Growth and Collaboration</w:t>
      </w:r>
    </w:p>
    <w:p>
      <w:pPr>
        <w:pStyle w:val="BodyText"/>
      </w:pPr>
      <w:r>
        <w:t xml:space="preserve">Despite these challenges, opportunities abound. The Japanese government’s "Regional Revitalization" program encourages technological investment in regions like</w:t>
      </w:r>
      <w:r>
        <w:t xml:space="preserve"> </w:t>
      </w:r>
      <w:r>
        <w:rPr>
          <w:bCs/>
          <w:b/>
        </w:rPr>
        <w:t xml:space="preserve">Japan Kyoto</w:t>
      </w:r>
      <w:r>
        <w:t xml:space="preserve">, offering incentives for systems engineers to develop localized solutions. Collaborations between academic institutions and industry leaders, such as the Kyoto Industrial Technology Institute and local SMEs, have fostered innovation in areas like smart agriculture and green energy.</w:t>
      </w:r>
    </w:p>
    <w:p>
      <w:pPr>
        <w:pStyle w:val="BodyText"/>
      </w:pPr>
      <w:r>
        <w:t xml:space="preserve">Furthermore, the global demand for sustainable technologies aligns with Kyoto’s strengths in environmental engineering. Systems engineers in this region are well-positioned to contribute to Japan’s national goals of reducing carbon emissions while maintaining economic growth.</w:t>
      </w:r>
    </w:p>
    <w:p>
      <w:pPr>
        <w:pStyle w:val="BodyText"/>
      </w:pPr>
      <w:r>
        <w:rPr>
          <w:bCs/>
          <w:b/>
        </w:rPr>
        <w:t xml:space="preserve">Conclusion</w:t>
      </w:r>
    </w:p>
    <w:p>
      <w:pPr>
        <w:pStyle w:val="BodyText"/>
      </w:pPr>
      <w:r>
        <w:t xml:space="preserve">In conclusion, the role of</w:t>
      </w:r>
      <w:r>
        <w:t xml:space="preserve"> </w:t>
      </w:r>
      <w:r>
        <w:rPr>
          <w:bCs/>
          <w:b/>
        </w:rPr>
        <w:t xml:space="preserve">Systems Engineer</w:t>
      </w:r>
      <w:r>
        <w:t xml:space="preserve"> </w:t>
      </w:r>
      <w:r>
        <w:t xml:space="preserve">in</w:t>
      </w:r>
      <w:r>
        <w:t xml:space="preserve"> </w:t>
      </w:r>
      <w:r>
        <w:rPr>
          <w:bCs/>
          <w:b/>
        </w:rPr>
        <w:t xml:space="preserve">Japan Kyoto</w:t>
      </w:r>
      <w:r>
        <w:t xml:space="preserve"> </w:t>
      </w:r>
      <w:r>
        <w:t xml:space="preserve">is both distinctive and vital. The region’s unique blend of tradition, academia, and industry provides a fertile ground for systems engineering to evolve in ways that address both local and global challenges. As Japan continues to prioritize technological innovation through initiatives like Society 5.0, the contributions of</w:t>
      </w:r>
      <w:r>
        <w:t xml:space="preserve"> </w:t>
      </w:r>
      <w:r>
        <w:rPr>
          <w:bCs/>
          <w:b/>
        </w:rPr>
        <w:t xml:space="preserve">Systems Engineer</w:t>
      </w:r>
      <w:r>
        <w:t xml:space="preserve"> </w:t>
      </w:r>
      <w:r>
        <w:t xml:space="preserve">in</w:t>
      </w:r>
      <w:r>
        <w:t xml:space="preserve"> </w:t>
      </w:r>
      <w:r>
        <w:rPr>
          <w:bCs/>
          <w:b/>
        </w:rPr>
        <w:t xml:space="preserve">Japan Kyoto</w:t>
      </w:r>
      <w:r>
        <w:t xml:space="preserve"> </w:t>
      </w:r>
      <w:r>
        <w:t xml:space="preserve">will remain critical to shaping a sustainable, interconnected future.</w:t>
      </w:r>
    </w:p>
    <w:p>
      <w:pPr>
        <w:pStyle w:val="BodyText"/>
      </w:pPr>
      <w:r>
        <w:t xml:space="preserve">This literature review underscores the need for further research into how systems engineering practices can be tailored to leverage Kyoto’s cultural and technological assets while addressing its specific challenges. By doing so, the field of systems engineering in</w:t>
      </w:r>
      <w:r>
        <w:t xml:space="preserve"> </w:t>
      </w:r>
      <w:r>
        <w:rPr>
          <w:bCs/>
          <w:b/>
        </w:rPr>
        <w:t xml:space="preserve">Japan Kyoto</w:t>
      </w:r>
      <w:r>
        <w:t xml:space="preserve"> </w:t>
      </w:r>
      <w:r>
        <w:t xml:space="preserve">can serve as a model for other regions seeking to balance innovation with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Japan Kyoto</dc:title>
  <dc:creator/>
  <dc:language>en</dc:language>
  <cp:keywords/>
  <dcterms:created xsi:type="dcterms:W3CDTF">2026-07-21T03:25:50Z</dcterms:created>
  <dcterms:modified xsi:type="dcterms:W3CDTF">2026-07-21T03:25:50Z</dcterms:modified>
</cp:coreProperties>
</file>

<file path=docProps/custom.xml><?xml version="1.0" encoding="utf-8"?>
<Properties xmlns="http://schemas.openxmlformats.org/officeDocument/2006/custom-properties" xmlns:vt="http://schemas.openxmlformats.org/officeDocument/2006/docPropsVTypes"/>
</file>