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45e93ffcf010d064090abcaf5e1e6c0d1477d77"/>
    <w:p>
      <w:pPr>
        <w:pStyle w:val="Heading1"/>
      </w:pPr>
      <w:r>
        <w:t xml:space="preserve">Literature Review: Systems Engineer in New Zealand Auckland</w:t>
      </w:r>
    </w:p>
    <w:bookmarkStart w:id="20" w:name="introduction"/>
    <w:p>
      <w:pPr>
        <w:pStyle w:val="Heading2"/>
      </w:pPr>
      <w:r>
        <w:t xml:space="preserve">Introduction</w:t>
      </w:r>
    </w:p>
    <w:p>
      <w:pPr>
        <w:pStyle w:val="FirstParagraph"/>
      </w:pPr>
      <w:r>
        <w:t xml:space="preserve">A Literature Review on the role of a Systems Engineer in the context of New Zealand Auckland is essential to understand how this profession addresses the unique challenges and opportunities presented by the region's dynamic socio-economic and environmental landscape. The term "Systems Engineer" encompasses a multidisciplinary field that integrates technical, managerial, and strategic expertise to design, develop, and manage complex systems across industries. In New Zealand Auckland—a hub for innovation, infrastructure development, and sustainable urban planning—the role of a Systems Engineer is increasingly critical in aligning technological advancements with local needs.</w:t>
      </w:r>
    </w:p>
    <w:bookmarkEnd w:id="20"/>
    <w:bookmarkStart w:id="21" w:name="systems-engineering-a-global-perspective"/>
    <w:p>
      <w:pPr>
        <w:pStyle w:val="Heading2"/>
      </w:pPr>
      <w:r>
        <w:t xml:space="preserve">Systems Engineering: A Global Perspective</w:t>
      </w:r>
    </w:p>
    <w:p>
      <w:pPr>
        <w:pStyle w:val="FirstParagraph"/>
      </w:pPr>
      <w:r>
        <w:t xml:space="preserve">The concept of systems engineering has evolved over decades to address the growing complexity of modern systems. According to INCOSE (International Council on Systems Engineering), systems engineering applies a structured approach to optimize system performance, ensuring that all components work cohesively toward a common goal. This discipline is pivotal in fields such as aerospace, healthcare, energy, and smart city development—sectors where New Zealand Auckland is actively investing.</w:t>
      </w:r>
    </w:p>
    <w:bookmarkEnd w:id="21"/>
    <w:bookmarkStart w:id="22" w:name="X18894690fdc155d67dd9644eb0a33f45b9d3ddd"/>
    <w:p>
      <w:pPr>
        <w:pStyle w:val="Heading2"/>
      </w:pPr>
      <w:r>
        <w:t xml:space="preserve">Systems Engineering in New Zealand: Contextual Challenges</w:t>
      </w:r>
    </w:p>
    <w:p>
      <w:pPr>
        <w:pStyle w:val="FirstParagraph"/>
      </w:pPr>
      <w:r>
        <w:t xml:space="preserve">New Zealand's unique geographical isolation and environmental priorities have shaped its approach to systems engineering. In Auckland, the largest city in the country, Systems Engineers face challenges such as managing natural disasters (e.g., earthquakes), integrating renewable energy sources into urban grids, and ensuring sustainable infrastructure growth. Research by the New Zealand Institute of Engineers highlights that local Systems Engineers must balance innovation with regulatory compliance under frameworks like the New Zealand Standards (NZS) and international benchmarks such as ISO 15288.</w:t>
      </w:r>
    </w:p>
    <w:bookmarkEnd w:id="22"/>
    <w:bookmarkStart w:id="23" w:name="Xdc6d69f0ca7b846d4b57a7ab94eb0a7b8adbab3"/>
    <w:p>
      <w:pPr>
        <w:pStyle w:val="Heading2"/>
      </w:pPr>
      <w:r>
        <w:t xml:space="preserve">Key Industries in Auckland Requiring Systems Engineering Expertise</w:t>
      </w:r>
    </w:p>
    <w:p>
      <w:pPr>
        <w:pStyle w:val="FirstParagraph"/>
      </w:pPr>
      <w:r>
        <w:t xml:space="preserve">Auckland’s economy is driven by technology, transportation, healthcare, and environmental sectors. For instance, the development of smart mobility solutions—such as autonomous vehicles and public transit optimization—requires Systems Engineers to coordinate hardware-software integration while adhering to safety regulations. Similarly, healthcare systems in Auckland rely on Systems Engineers to design interoperable platforms for electronic health records (EHRs), ensuring data security and efficiency.</w:t>
      </w:r>
    </w:p>
    <w:bookmarkEnd w:id="23"/>
    <w:bookmarkStart w:id="24" w:name="Xb6d18474c63c856ceb7aae5ee6a2464b838cf31"/>
    <w:p>
      <w:pPr>
        <w:pStyle w:val="Heading2"/>
      </w:pPr>
      <w:r>
        <w:t xml:space="preserve">Education and Professional Development in New Zealand Auckland</w:t>
      </w:r>
    </w:p>
    <w:p>
      <w:pPr>
        <w:pStyle w:val="FirstParagraph"/>
      </w:pPr>
      <w:r>
        <w:t xml:space="preserve">The demand for qualified Systems Engineers in Auckland has spurred educational institutions to expand their curricula. The University of Auckland, for example, offers interdisciplinary programs combining engineering, computer science, and project management. Professional bodies like the Institution of Professional Engineers New Zealand (IPENZ) also emphasize continuous learning through certifications such as the Certified Systems Engineer (CSE) program. These initiatives ensure that local engineers are equipped to address Auckland’s specific needs.</w:t>
      </w:r>
    </w:p>
    <w:bookmarkEnd w:id="24"/>
    <w:bookmarkStart w:id="25" w:name="X1d16004d31efb36e95e45c3352f3ad607063677"/>
    <w:p>
      <w:pPr>
        <w:pStyle w:val="Heading2"/>
      </w:pPr>
      <w:r>
        <w:t xml:space="preserve">Case Studies: Systems Engineering in Action</w:t>
      </w:r>
    </w:p>
    <w:p>
      <w:pPr>
        <w:pStyle w:val="FirstParagraph"/>
      </w:pPr>
      <w:r>
        <w:t xml:space="preserve">A notable example is the design of Auckland’s Central Motorway Upgrade, a project requiring Systems Engineers to coordinate with urban planners, environmental scientists, and construction teams. The integration of real-time traffic monitoring systems and sustainable materials exemplifies the interdisciplinary nature of this role. Another case involves renewable energy projects in Auckland’s suburbs, where Systems Engineers optimize solar grid connections while ensuring compliance with local energy policies.</w:t>
      </w:r>
    </w:p>
    <w:bookmarkEnd w:id="25"/>
    <w:bookmarkStart w:id="26" w:name="challenges-and-future-trends"/>
    <w:p>
      <w:pPr>
        <w:pStyle w:val="Heading2"/>
      </w:pPr>
      <w:r>
        <w:t xml:space="preserve">Challenges and Future Trends</w:t>
      </w:r>
    </w:p>
    <w:p>
      <w:pPr>
        <w:pStyle w:val="FirstParagraph"/>
      </w:pPr>
      <w:r>
        <w:t xml:space="preserve">Despite progress, Systems Engineers in New Zealand Auckland face hurdles such as a shortage of skilled professionals and the need for cross-sector collaboration. A 2023 report by the Ministry of Business, Innovation, and Employment (MBIE) noted that rapid urbanization has increased demand for Systems Engineers who can manage complex infrastructure projects. Future trends include greater adoption of AI-driven systems engineering tools, emphasis on circular economy principles, and the integration of Māori knowledge into sustainability projects—aligning with New Zealand’s cultural priorities.</w:t>
      </w:r>
    </w:p>
    <w:bookmarkEnd w:id="26"/>
    <w:bookmarkStart w:id="27" w:name="conclusion"/>
    <w:p>
      <w:pPr>
        <w:pStyle w:val="Heading2"/>
      </w:pPr>
      <w:r>
        <w:t xml:space="preserve">Conclusion</w:t>
      </w:r>
    </w:p>
    <w:p>
      <w:pPr>
        <w:pStyle w:val="FirstParagraph"/>
      </w:pPr>
      <w:r>
        <w:t xml:space="preserve">In summary, the role of a Systems Engineer in New Zealand Auckland is integral to addressing the region’s unique challenges while leveraging global best practices. This Literature Review underscores the importance of interdisciplinary collaboration, continuous education, and adaptive frameworks in ensuring that systems engineering solutions are both innovative and contextually relevant. As Auckland continues to grow as a center for technological and environmental innovation, the expertise of Systems Engineers will remain vital to its success.</w:t>
      </w:r>
    </w:p>
    <w:bookmarkEnd w:id="27"/>
    <w:bookmarkStart w:id="28" w:name="references"/>
    <w:p>
      <w:pPr>
        <w:pStyle w:val="Heading2"/>
      </w:pPr>
      <w:r>
        <w:t xml:space="preserve">References</w:t>
      </w:r>
    </w:p>
    <w:p>
      <w:pPr>
        <w:pStyle w:val="FirstParagraph"/>
      </w:pPr>
      <w:r>
        <w:t xml:space="preserve">1. INCOSE (International Council on Systems Engineering). (n.d.).</w:t>
      </w:r>
      <w:r>
        <w:t xml:space="preserve"> </w:t>
      </w:r>
      <w:r>
        <w:rPr>
          <w:iCs/>
          <w:i/>
        </w:rPr>
        <w:t xml:space="preserve">What is Systems Engineering?</w:t>
      </w:r>
      <w:r>
        <w:br/>
      </w:r>
      <w:r>
        <w:t xml:space="preserve">2. New Zealand Institute of Engineers. (2023).</w:t>
      </w:r>
      <w:r>
        <w:t xml:space="preserve"> </w:t>
      </w:r>
      <w:r>
        <w:rPr>
          <w:iCs/>
          <w:i/>
        </w:rPr>
        <w:t xml:space="preserve">Sustainable Infrastructure Development in Auckland.</w:t>
      </w:r>
      <w:r>
        <w:br/>
      </w:r>
      <w:r>
        <w:t xml:space="preserve">3. University of Auckland Faculty of Engineering. (2023).</w:t>
      </w:r>
      <w:r>
        <w:t xml:space="preserve"> </w:t>
      </w:r>
      <w:r>
        <w:rPr>
          <w:iCs/>
          <w:i/>
        </w:rPr>
        <w:t xml:space="preserve">Systems Engineering Curriculum Overview.</w:t>
      </w:r>
      <w:r>
        <w:br/>
      </w:r>
      <w:r>
        <w:t xml:space="preserve">4. Ministry of Business, Innovation, and Employment (MBIE). (2023).</w:t>
      </w:r>
      <w:r>
        <w:t xml:space="preserve"> </w:t>
      </w:r>
      <w:r>
        <w:rPr>
          <w:iCs/>
          <w:i/>
        </w:rPr>
        <w:t xml:space="preserve">Urbanization and Infrastructure Challenges in New Zealand.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New Zealand Auckland</dc:title>
  <dc:creator/>
  <dc:language>en</dc:language>
  <cp:keywords/>
  <dcterms:created xsi:type="dcterms:W3CDTF">2026-07-24T11:46:56Z</dcterms:created>
  <dcterms:modified xsi:type="dcterms:W3CDTF">2026-07-24T11:46:56Z</dcterms:modified>
</cp:coreProperties>
</file>

<file path=docProps/custom.xml><?xml version="1.0" encoding="utf-8"?>
<Properties xmlns="http://schemas.openxmlformats.org/officeDocument/2006/custom-properties" xmlns:vt="http://schemas.openxmlformats.org/officeDocument/2006/docPropsVTypes"/>
</file>