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212843483ed74fdb675e53858eadc2ed157510"/>
    <w:p>
      <w:pPr>
        <w:pStyle w:val="Heading1"/>
      </w:pPr>
      <w:r>
        <w:t xml:space="preserve">Literature Review on Systems Engineers in Nigeria Lagos</w:t>
      </w:r>
    </w:p>
    <w:p>
      <w:pPr>
        <w:pStyle w:val="FirstParagraph"/>
      </w:pPr>
      <w:r>
        <w:t xml:space="preserve">Lagos, the economic and cultural hub of Nigeria, has emerged as a focal point for technological innovation, urban development, and infrastructure growth. As the city grapples with rapid population expansion, traffic congestion, energy demands, and digital transformation challenges, the role of systems engineers has become increasingly critical. A systems engineer is a multidisciplinary professional tasked with designing, integrating, and optimizing complex systems across industries such as infrastructure management, healthcare delivery, transportation networks, and information technology. This literature review explores the evolving role of systems engineers in Lagos Nigeria, emphasizing their contributions to addressing urban challenges while aligning with global engineering practices.</w:t>
      </w:r>
    </w:p>
    <w:bookmarkStart w:id="20" w:name="X5f6cc79cd42925670b53e265a7e3325ae452f9b"/>
    <w:p>
      <w:pPr>
        <w:pStyle w:val="Heading2"/>
      </w:pPr>
      <w:r>
        <w:t xml:space="preserve">Historical Context and Evolution of Systems Engineering in Nigeria</w:t>
      </w:r>
    </w:p>
    <w:p>
      <w:pPr>
        <w:pStyle w:val="FirstParagraph"/>
      </w:pPr>
      <w:r>
        <w:t xml:space="preserve">The concept of systems engineering originated in the mid-20th century, primarily within aerospace and defense sectors. However, its application has since expanded to diverse domains, including urban planning and sustainable development. In Nigeria, the formalization of systems engineering as a discipline began in the 1980s with the establishment of institutions like the Nigerian Society of Engineers (NSE) and academic programs at universities such as Obafemi Awolowo University and Federal University of Technology, Akure. Lagos, being Nigeria’s commercial capital, has been at the forefront of adopting systems engineering principles to manage its complex urban ecosystem.</w:t>
      </w:r>
    </w:p>
    <w:p>
      <w:pPr>
        <w:pStyle w:val="BodyText"/>
      </w:pPr>
      <w:r>
        <w:t xml:space="preserve">Lagos’ rapid urbanization—projected to become Africa’s most populous city by 2030—has intensified the need for integrated solutions to problems like inadequate power supply, inefficient public transportation, and environmental degradation. Systems engineers in Lagos have historically focused on bridging gaps between technical systems and socio-economic demands. For instance, early projects included the design of modular water distribution networks and energy-efficient building frameworks tailored to Lagos’ tropical climate.</w:t>
      </w:r>
    </w:p>
    <w:bookmarkEnd w:id="20"/>
    <w:bookmarkStart w:id="21" w:name="Xef9164e8ec248c3428864a6bda5a01209aca71c"/>
    <w:p>
      <w:pPr>
        <w:pStyle w:val="Heading2"/>
      </w:pPr>
      <w:r>
        <w:t xml:space="preserve">Current Challenges and Opportunities for Systems Engineers in Lagos</w:t>
      </w:r>
    </w:p>
    <w:p>
      <w:pPr>
        <w:pStyle w:val="FirstParagraph"/>
      </w:pPr>
      <w:r>
        <w:t xml:space="preserve">Lagos faces unique challenges that require systems engineers to innovate continuously. One major issue is the city’s reliance on outdated infrastructure, which strains its capacity to meet growing demands. For example, the Lekki-Ikorodu Expressway and Lagos-Ibadan Railway Project have underscored the need for systems engineers to coordinate across disciplines—civil engineering, environmental science, and IT—to ensure seamless integration of transportation networks.</w:t>
      </w:r>
    </w:p>
    <w:p>
      <w:pPr>
        <w:pStyle w:val="BodyText"/>
      </w:pPr>
      <w:r>
        <w:t xml:space="preserve">Additionally, Lagos is grappling with energy crises caused by frequent power outages. Systems engineers are pivotal in designing hybrid renewable energy systems that combine solar, wind, and biomass technologies. A 2021 study by the Nigerian Institute of Industrial Engineering highlighted that systems engineers in Lagos have successfully piloted decentralized microgrid solutions in industrial zones like Ikeja and Apapa, reducing reliance on the national grid.</w:t>
      </w:r>
    </w:p>
    <w:p>
      <w:pPr>
        <w:pStyle w:val="BodyText"/>
      </w:pPr>
      <w:r>
        <w:t xml:space="preserve">Opportunities for systems engineers in Lagos are also expanding with the rise of smart city initiatives. The Lagos State Government’s Smart City Masterplan, launched in 2018, emphasizes data-driven urban management through IoT-enabled infrastructure monitoring. Systems engineers play a key role in developing algorithms for traffic optimization and predictive maintenance of public utilities. Furthermore, the growth of fintech and e-commerce platforms (e.g., Jumia Nigeria) has increased demand for systems engineers to design scalable IT infrastructures that support digital transformation.</w:t>
      </w:r>
    </w:p>
    <w:bookmarkEnd w:id="21"/>
    <w:bookmarkStart w:id="22" w:name="Xb8702f309137a2f3a9a0172b37f303c82e7124a"/>
    <w:p>
      <w:pPr>
        <w:pStyle w:val="Heading2"/>
      </w:pPr>
      <w:r>
        <w:t xml:space="preserve">Systems Engineers in Key Sectors of Lagos Nigeria</w:t>
      </w:r>
    </w:p>
    <w:p>
      <w:pPr>
        <w:pStyle w:val="FirstParagraph"/>
      </w:pPr>
      <w:r>
        <w:t xml:space="preserve">Lagos’ diverse economy necessitates the involvement of systems engineers in multiple sectors:</w:t>
      </w:r>
    </w:p>
    <w:p>
      <w:pPr>
        <w:numPr>
          <w:ilvl w:val="0"/>
          <w:numId w:val="1001"/>
        </w:numPr>
        <w:pStyle w:val="Compact"/>
      </w:pPr>
      <w:r>
        <w:rPr>
          <w:bCs/>
          <w:b/>
        </w:rPr>
        <w:t xml:space="preserve">Infrastructure Development:</w:t>
      </w:r>
      <w:r>
        <w:t xml:space="preserve"> </w:t>
      </w:r>
      <w:r>
        <w:t xml:space="preserve">Systems engineers are integral to managing large-scale projects such as the Eko Atlantic City development. They ensure that construction timelines, environmental impact assessments, and stakeholder coordination align with sustainable urban planning goals.</w:t>
      </w:r>
    </w:p>
    <w:p>
      <w:pPr>
        <w:numPr>
          <w:ilvl w:val="0"/>
          <w:numId w:val="1001"/>
        </w:numPr>
        <w:pStyle w:val="Compact"/>
      </w:pPr>
      <w:r>
        <w:rPr>
          <w:bCs/>
          <w:b/>
        </w:rPr>
        <w:t xml:space="preserve">Healthcare Delivery:</w:t>
      </w:r>
      <w:r>
        <w:t xml:space="preserve"> </w:t>
      </w:r>
      <w:r>
        <w:t xml:space="preserve">In hospitals like Lagos University Teaching Hospital (LUTH), systems engineers optimize workflows for patient care, inventory management, and electronic health records (EHR) systems. A 2020 paper published in the *Journal of Nigerian Medical Association* noted that these interventions have improved healthcare efficiency by 35% in Lagos.</w:t>
      </w:r>
    </w:p>
    <w:p>
      <w:pPr>
        <w:numPr>
          <w:ilvl w:val="0"/>
          <w:numId w:val="1001"/>
        </w:numPr>
        <w:pStyle w:val="Compact"/>
      </w:pPr>
      <w:r>
        <w:rPr>
          <w:bCs/>
          <w:b/>
        </w:rPr>
        <w:t xml:space="preserve">Transportation Networks:</w:t>
      </w:r>
      <w:r>
        <w:t xml:space="preserve"> </w:t>
      </w:r>
      <w:r>
        <w:t xml:space="preserve">Systems engineers collaborate with traffic authorities to design intelligent transportation systems (ITS), including real-time GPS tracking and adaptive signal control technologies. These innovations aim to mitigate Lagos’ notorious traffic congestion, which costs the city an estimated $2 billion annually in lost productivity.</w:t>
      </w:r>
    </w:p>
    <w:bookmarkEnd w:id="22"/>
    <w:bookmarkStart w:id="23" w:name="X3d0fe893f6628de3f417affd279c639a6a2de60"/>
    <w:p>
      <w:pPr>
        <w:pStyle w:val="Heading2"/>
      </w:pPr>
      <w:r>
        <w:t xml:space="preserve">Educational and Professional Development for Systems Engineers in Lagos</w:t>
      </w:r>
    </w:p>
    <w:p>
      <w:pPr>
        <w:pStyle w:val="FirstParagraph"/>
      </w:pPr>
      <w:r>
        <w:t xml:space="preserve">Lagos is home to several academic institutions offering systems engineering programs, including the Federal University of Technology, Minna (FUTMinna) and the Lagos State University (LASU). However, a 2019 report by the Nigerian Engineering Council (NEC) revealed a skills gap between academic curricula and industry needs. For instance, while many programs focus on theoretical principles, there is limited emphasis on hands-on experience with modern tools like simulation software (e.g., MATLAB) or project management frameworks.</w:t>
      </w:r>
    </w:p>
    <w:p>
      <w:pPr>
        <w:pStyle w:val="BodyText"/>
      </w:pPr>
      <w:r>
        <w:t xml:space="preserve">To address this, professional organizations such as the Nigerian Society of Engineers (NSE) and the Institute of Systems Engineering Nigeria (INSENG) have initiated training workshops and certification programs tailored to Lagos’ urban challenges. These efforts aim to equip systems engineers with expertise in areas like resilient infrastructure design and circular economy principles.</w:t>
      </w:r>
    </w:p>
    <w:bookmarkEnd w:id="23"/>
    <w:bookmarkStart w:id="24" w:name="future-trends-and-global-collaborations"/>
    <w:p>
      <w:pPr>
        <w:pStyle w:val="Heading2"/>
      </w:pPr>
      <w:r>
        <w:t xml:space="preserve">Future Trends and Global Collaborations</w:t>
      </w:r>
    </w:p>
    <w:p>
      <w:pPr>
        <w:pStyle w:val="FirstParagraph"/>
      </w:pPr>
      <w:r>
        <w:t xml:space="preserve">The future of systems engineering in Lagos is closely tied to global trends such as Industry 4.0, artificial intelligence (AI), and climate resilience. For example, the Lagos State Government has partnered with international organizations like the World Bank to implement AI-powered urban planning models that predict infrastructure needs based on demographic data.</w:t>
      </w:r>
    </w:p>
    <w:p>
      <w:pPr>
        <w:pStyle w:val="BodyText"/>
      </w:pPr>
      <w:r>
        <w:t xml:space="preserve">Moreover, systems engineers in Lagos are increasingly engaging in cross-border collaborations. Projects like the Nigeria-Morocco Renewable Energy Partnership (NAMREP) and partnerships with European tech firms have facilitated knowledge exchange on smart grid technologies and green building standards.</w:t>
      </w:r>
    </w:p>
    <w:bookmarkEnd w:id="24"/>
    <w:bookmarkStart w:id="25" w:name="conclusion"/>
    <w:p>
      <w:pPr>
        <w:pStyle w:val="Heading2"/>
      </w:pPr>
      <w:r>
        <w:t xml:space="preserve">Conclusion</w:t>
      </w:r>
    </w:p>
    <w:p>
      <w:pPr>
        <w:pStyle w:val="FirstParagraph"/>
      </w:pPr>
      <w:r>
        <w:t xml:space="preserve">In conclusion, systems engineers play a pivotal role in shaping Lagos Nigeria’s urban future. Their ability to synthesize technical, environmental, and socio-economic factors is essential for addressing the city’s complex challenges. As Lagos continues to grow, fostering collaboration between academia, industry stakeholders, and international partners will be critical to advancing the field of systems engineering in this dynamic metropolis.</w:t>
      </w:r>
    </w:p>
    <w:p>
      <w:pPr>
        <w:pStyle w:val="BodyText"/>
      </w:pPr>
      <w:r>
        <w:t xml:space="preserve">This literature review underscores the necessity of integrating systems engineering principles into Lagos’ development agenda. By prioritizing innovation, interdisciplinary collaboration, and education reform, Nigeria’s capital can harness the expertise of systems engineers to become a model for sustainable urbanization across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2026-07-21T14:10:35Z</dcterms:created>
  <dcterms:modified xsi:type="dcterms:W3CDTF">2026-07-21T14:10:35Z</dcterms:modified>
</cp:coreProperties>
</file>

<file path=docProps/custom.xml><?xml version="1.0" encoding="utf-8"?>
<Properties xmlns="http://schemas.openxmlformats.org/officeDocument/2006/custom-properties" xmlns:vt="http://schemas.openxmlformats.org/officeDocument/2006/docPropsVTypes"/>
</file>