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3ab97e1e5bdabfc15816e03eeae9e9dec3f1d7"/>
    <w:p>
      <w:pPr>
        <w:pStyle w:val="Heading1"/>
      </w:pPr>
      <w:r>
        <w:t xml:space="preserve">Literature Review: The Role of Systems Engineers in Peru Lima</w:t>
      </w:r>
    </w:p>
    <w:bookmarkStart w:id="20" w:name="introduction"/>
    <w:p>
      <w:pPr>
        <w:pStyle w:val="Heading2"/>
      </w:pPr>
      <w:r>
        <w:t xml:space="preserve">Introduction</w:t>
      </w:r>
    </w:p>
    <w:p>
      <w:pPr>
        <w:pStyle w:val="FirstParagraph"/>
      </w:pPr>
      <w:r>
        <w:t xml:space="preserve">The field of Systems Engineering has gained increasing relevance in modern infrastructure, technology, and organizational development. In the context of</w:t>
      </w:r>
      <w:r>
        <w:t xml:space="preserve"> </w:t>
      </w:r>
      <w:r>
        <w:rPr>
          <w:bCs/>
          <w:b/>
        </w:rPr>
        <w:t xml:space="preserve">Peru Lima</w:t>
      </w:r>
      <w:r>
        <w:t xml:space="preserve">, a city that serves as the economic and cultural hub of Peru, the integration of systems engineering principles is critical for addressing complex challenges in urban planning, public services, and industrial growth. This literature review explores the role of</w:t>
      </w:r>
      <w:r>
        <w:t xml:space="preserve"> </w:t>
      </w:r>
      <w:r>
        <w:rPr>
          <w:bCs/>
          <w:b/>
        </w:rPr>
        <w:t xml:space="preserve">Systems Engineers</w:t>
      </w:r>
      <w:r>
        <w:t xml:space="preserve"> </w:t>
      </w:r>
      <w:r>
        <w:t xml:space="preserve">in Lima, emphasizing their importance in shaping sustainable development and technological innovation within the region. The analysis draws on academic studies, industry reports, and case studies to highlight how systems engineering practices are adapted to meet the unique demands of</w:t>
      </w:r>
      <w:r>
        <w:t xml:space="preserve"> </w:t>
      </w:r>
      <w:r>
        <w:rPr>
          <w:bCs/>
          <w:b/>
        </w:rPr>
        <w:t xml:space="preserve">Peru Lima</w:t>
      </w:r>
      <w:r>
        <w:t xml:space="preserve">.</w:t>
      </w:r>
    </w:p>
    <w:bookmarkEnd w:id="20"/>
    <w:bookmarkStart w:id="21" w:name="X1c30a1a75b2060a619b25709c64daefc2ae034f"/>
    <w:p>
      <w:pPr>
        <w:pStyle w:val="Heading2"/>
      </w:pPr>
      <w:r>
        <w:t xml:space="preserve">The Role and Definition of a Systems Engineer</w:t>
      </w:r>
    </w:p>
    <w:p>
      <w:pPr>
        <w:pStyle w:val="FirstParagraph"/>
      </w:pPr>
      <w:r>
        <w:t xml:space="preserve">A</w:t>
      </w:r>
      <w:r>
        <w:t xml:space="preserve"> </w:t>
      </w:r>
      <w:r>
        <w:rPr>
          <w:bCs/>
          <w:b/>
        </w:rPr>
        <w:t xml:space="preserve">Systems Engineer</w:t>
      </w:r>
      <w:r>
        <w:t xml:space="preserve"> </w:t>
      </w:r>
      <w:r>
        <w:t xml:space="preserve">is a professional who applies interdisciplinary methodologies to design, manage, and optimize complex systems. According to the International Council on Systems Engineering (INCOSE), systems engineering involves “the application of engineering, management, and scientific principles to ensure that a system meets its requirements and performs effectively throughout its lifecycle.” In</w:t>
      </w:r>
      <w:r>
        <w:t xml:space="preserve"> </w:t>
      </w:r>
      <w:r>
        <w:rPr>
          <w:bCs/>
          <w:b/>
        </w:rPr>
        <w:t xml:space="preserve">Peru Lima</w:t>
      </w:r>
      <w:r>
        <w:t xml:space="preserve">, where urbanization rates are high and infrastructure demands are growing rapidly, systems engineers play a pivotal role in integrating diverse components such as transportation networks, energy grids, and public health systems.</w:t>
      </w:r>
    </w:p>
    <w:p>
      <w:pPr>
        <w:pStyle w:val="BodyText"/>
      </w:pPr>
      <w:r>
        <w:t xml:space="preserve">Literature on systems engineering in Latin America often emphasizes the need for localized solutions. For instance, a 2021 study by the Universidad de Lima highlighted that</w:t>
      </w:r>
      <w:r>
        <w:t xml:space="preserve"> </w:t>
      </w:r>
      <w:r>
        <w:rPr>
          <w:bCs/>
          <w:b/>
        </w:rPr>
        <w:t xml:space="preserve">Systems Engineers</w:t>
      </w:r>
      <w:r>
        <w:t xml:space="preserve"> </w:t>
      </w:r>
      <w:r>
        <w:t xml:space="preserve">in Peru must balance technical expertise with an understanding of socio-economic factors unique to Lima’s metropolitan area. This includes addressing issues like traffic congestion, environmental sustainability, and equitable resource distribution.</w:t>
      </w:r>
    </w:p>
    <w:bookmarkEnd w:id="21"/>
    <w:bookmarkStart w:id="22" w:name="X04cc64622c5f394401412b48071dca33d28d46d"/>
    <w:p>
      <w:pPr>
        <w:pStyle w:val="Heading2"/>
      </w:pPr>
      <w:r>
        <w:t xml:space="preserve">The Importance of Systems Engineering in Peru’s Development</w:t>
      </w:r>
    </w:p>
    <w:p>
      <w:pPr>
        <w:pStyle w:val="FirstParagraph"/>
      </w:pPr>
      <w:r>
        <w:rPr>
          <w:bCs/>
          <w:b/>
        </w:rPr>
        <w:t xml:space="preserve">Peru Lima</w:t>
      </w:r>
      <w:r>
        <w:t xml:space="preserve"> </w:t>
      </w:r>
      <w:r>
        <w:t xml:space="preserve">faces significant challenges in managing its rapid urbanization and industrial expansion. According to the World Bank (2023), Lima’s population is projected to reach 11 million by 2030, necessitating robust systems engineering approaches to infrastructure planning. Systems engineers are instrumental in designing resilient transportation networks, such as the Metro de Lima project, which integrates multiple modes of transit to reduce congestion and pollution.</w:t>
      </w:r>
    </w:p>
    <w:p>
      <w:pPr>
        <w:pStyle w:val="BodyText"/>
      </w:pPr>
      <w:r>
        <w:t xml:space="preserve">Moreover, the Peruvian government has prioritized digital transformation through initiatives like</w:t>
      </w:r>
      <w:r>
        <w:t xml:space="preserve"> </w:t>
      </w:r>
      <w:r>
        <w:rPr>
          <w:iCs/>
          <w:i/>
        </w:rPr>
        <w:t xml:space="preserve">Digital Peru 2025</w:t>
      </w:r>
      <w:r>
        <w:t xml:space="preserve">. In this context,</w:t>
      </w:r>
      <w:r>
        <w:t xml:space="preserve"> </w:t>
      </w:r>
      <w:r>
        <w:rPr>
          <w:bCs/>
          <w:b/>
        </w:rPr>
        <w:t xml:space="preserve">Systems Engineers</w:t>
      </w:r>
      <w:r>
        <w:t xml:space="preserve"> </w:t>
      </w:r>
      <w:r>
        <w:t xml:space="preserve">are tasked with developing frameworks for smart cities, including IoT-enabled utilities and data-driven governance. A 2022 report by the Instituto de Investigación en Sistemas (IIS) noted that systems engineering methodologies are essential for aligning technological solutions with public policy goals in Lima.</w:t>
      </w:r>
    </w:p>
    <w:bookmarkEnd w:id="22"/>
    <w:bookmarkStart w:id="23" w:name="Xf1b5cbd3533d3af6ad469c23c640419efb16cb1"/>
    <w:p>
      <w:pPr>
        <w:pStyle w:val="Heading2"/>
      </w:pPr>
      <w:r>
        <w:t xml:space="preserve">Current State of Systems Engineering in Peru Lima</w:t>
      </w:r>
    </w:p>
    <w:p>
      <w:pPr>
        <w:pStyle w:val="FirstParagraph"/>
      </w:pPr>
      <w:r>
        <w:t xml:space="preserve">The adoption of systems engineering principles in</w:t>
      </w:r>
      <w:r>
        <w:t xml:space="preserve"> </w:t>
      </w:r>
      <w:r>
        <w:rPr>
          <w:bCs/>
          <w:b/>
        </w:rPr>
        <w:t xml:space="preserve">Peru Lima</w:t>
      </w:r>
      <w:r>
        <w:t xml:space="preserve"> </w:t>
      </w:r>
      <w:r>
        <w:t xml:space="preserve">is still evolving. While academic institutions like the Universidad Nacional de Ingeniería (UNI) and Pontificia Universidad Católica del Perú (PUCP) offer programs in systems engineering, there is a gap between theoretical training and industry application. A 2023 survey by the Colegio de Ingenieros del Perú revealed that only 35% of Lima-based engineers are fully proficient in systems engineering tools such as SysML or MBSE (Model-Based Systems Engineering).</w:t>
      </w:r>
    </w:p>
    <w:p>
      <w:pPr>
        <w:pStyle w:val="BodyText"/>
      </w:pPr>
      <w:r>
        <w:t xml:space="preserve">Challenges include limited investment in R&amp;D, regulatory fragmentation, and a lack of standardized frameworks for systems integration. However, opportunities abound. For example, the expansion of renewable energy projects—such as solar farms in the Ica region—requires systems engineers to optimize grid stability and energy distribution across Lima’s urban centers.</w:t>
      </w:r>
    </w:p>
    <w:bookmarkEnd w:id="23"/>
    <w:bookmarkStart w:id="24" w:name="X5189ec6fcc8a87de3355038e59305c882a6c328"/>
    <w:p>
      <w:pPr>
        <w:pStyle w:val="Heading2"/>
      </w:pPr>
      <w:r>
        <w:t xml:space="preserve">Cases Studies: Systems Engineering in Action</w:t>
      </w:r>
    </w:p>
    <w:p>
      <w:pPr>
        <w:pStyle w:val="FirstParagraph"/>
      </w:pPr>
      <w:r>
        <w:rPr>
          <w:bCs/>
          <w:b/>
        </w:rPr>
        <w:t xml:space="preserve">Case Study 1: Metro de Lima Expansion</w:t>
      </w:r>
      <w:r>
        <w:br/>
      </w:r>
      <w:r>
        <w:t xml:space="preserve">The expansion of Lima’s metro system exemplifies the role of</w:t>
      </w:r>
      <w:r>
        <w:t xml:space="preserve"> </w:t>
      </w:r>
      <w:r>
        <w:rPr>
          <w:bCs/>
          <w:b/>
        </w:rPr>
        <w:t xml:space="preserve">Systems Engineers</w:t>
      </w:r>
      <w:r>
        <w:t xml:space="preserve">. By employing systems thinking, engineers integrated subways, buses, and bike-sharing networks to create a cohesive mobility ecosystem. A 2020 analysis by the Ministry of Transport highlighted that this approach reduced average commute times by 18% in central Lima.</w:t>
      </w:r>
    </w:p>
    <w:p>
      <w:pPr>
        <w:pStyle w:val="BodyText"/>
      </w:pPr>
      <w:r>
        <w:rPr>
          <w:bCs/>
          <w:b/>
        </w:rPr>
        <w:t xml:space="preserve">Case Study 2: Smart Water Management in Callao</w:t>
      </w:r>
      <w:r>
        <w:br/>
      </w:r>
      <w:r>
        <w:t xml:space="preserve">The</w:t>
      </w:r>
      <w:r>
        <w:t xml:space="preserve"> </w:t>
      </w:r>
      <w:r>
        <w:rPr>
          <w:iCs/>
          <w:i/>
        </w:rPr>
        <w:t xml:space="preserve">Callsur</w:t>
      </w:r>
      <w:r>
        <w:t xml:space="preserve"> </w:t>
      </w:r>
      <w:r>
        <w:t xml:space="preserve">water treatment plant, located near Lima, faced frequent overflows due to aging infrastructure. Systems engineers implemented a real-time monitoring system using IoT sensors and predictive analytics, resulting in a 40% reduction in service interruptions.</w:t>
      </w:r>
    </w:p>
    <w:bookmarkEnd w:id="24"/>
    <w:bookmarkStart w:id="25" w:name="X7892fc0f9ef22df712e987561fcc027ce44a03f"/>
    <w:p>
      <w:pPr>
        <w:pStyle w:val="Heading2"/>
      </w:pPr>
      <w:r>
        <w:t xml:space="preserve">Future Trends and Recommendations for Peru Lima</w:t>
      </w:r>
    </w:p>
    <w:p>
      <w:pPr>
        <w:pStyle w:val="FirstParagraph"/>
      </w:pPr>
      <w:r>
        <w:t xml:space="preserve">The future of systems engineering in</w:t>
      </w:r>
      <w:r>
        <w:t xml:space="preserve"> </w:t>
      </w:r>
      <w:r>
        <w:rPr>
          <w:bCs/>
          <w:b/>
        </w:rPr>
        <w:t xml:space="preserve">Peru Lima</w:t>
      </w:r>
      <w:r>
        <w:t xml:space="preserve"> </w:t>
      </w:r>
      <w:r>
        <w:t xml:space="preserve">hinges on three key trends: digital transformation, sustainability, and cross-sector collaboration. As per the 2024 report by the Peruvian Institute of Technology (IPT), the adoption of AI and machine learning in systems engineering will be critical for optimizing resource allocation in Lima’s megacity context.</w:t>
      </w:r>
    </w:p>
    <w:p>
      <w:pPr>
        <w:pStyle w:val="BodyText"/>
      </w:pPr>
      <w:r>
        <w:t xml:space="preserve">To bridge existing gaps, stakeholders must prioritize:</w:t>
      </w:r>
    </w:p>
    <w:p>
      <w:pPr>
        <w:numPr>
          <w:ilvl w:val="0"/>
          <w:numId w:val="1001"/>
        </w:numPr>
        <w:pStyle w:val="Compact"/>
      </w:pPr>
      <w:r>
        <w:t xml:space="preserve">Enhancing university-industry partnerships to align curriculum with real-world challenges.</w:t>
      </w:r>
    </w:p>
    <w:p>
      <w:pPr>
        <w:numPr>
          <w:ilvl w:val="0"/>
          <w:numId w:val="1001"/>
        </w:numPr>
        <w:pStyle w:val="Compact"/>
      </w:pPr>
      <w:r>
        <w:t xml:space="preserve">Educating policymakers on the benefits of systems engineering frameworks for public infrastructure projects.</w:t>
      </w:r>
    </w:p>
    <w:p>
      <w:pPr>
        <w:numPr>
          <w:ilvl w:val="0"/>
          <w:numId w:val="1001"/>
        </w:numPr>
        <w:pStyle w:val="Compact"/>
      </w:pPr>
      <w:r>
        <w:t xml:space="preserve">Incentivizing innovation through funding programs for startups and SMEs specializing in systems engineering solutions.</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Systems Engineers</w:t>
      </w:r>
      <w:r>
        <w:t xml:space="preserve"> </w:t>
      </w:r>
      <w:r>
        <w:t xml:space="preserve">in advancing the development of</w:t>
      </w:r>
      <w:r>
        <w:t xml:space="preserve"> </w:t>
      </w:r>
      <w:r>
        <w:rPr>
          <w:bCs/>
          <w:b/>
        </w:rPr>
        <w:t xml:space="preserve">Peru Lima</w:t>
      </w:r>
      <w:r>
        <w:t xml:space="preserve">. As a city grappling with rapid growth and complex socio-technical challenges, Lima stands to benefit immensely from systems engineering approaches that prioritize integration, sustainability, and innovation. Future research should focus on quantifying the economic impact of systems engineering initiatives and fostering regional collaboration to position Lima as a leader in Latin America’s technological landscape.</w:t>
      </w:r>
    </w:p>
    <w:p>
      <w:pPr>
        <w:pStyle w:val="BodyText"/>
      </w:pPr>
      <w:r>
        <w:rPr>
          <w:iCs/>
          <w:i/>
        </w:rPr>
        <w:t xml:space="preserve">Word count: 805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2026-07-19T13:54:12Z</dcterms:created>
  <dcterms:modified xsi:type="dcterms:W3CDTF">2026-07-19T13:54:12Z</dcterms:modified>
</cp:coreProperties>
</file>

<file path=docProps/custom.xml><?xml version="1.0" encoding="utf-8"?>
<Properties xmlns="http://schemas.openxmlformats.org/officeDocument/2006/custom-properties" xmlns:vt="http://schemas.openxmlformats.org/officeDocument/2006/docPropsVTypes"/>
</file>