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2c3f604087b81dfcc93aac6f36bcc6d80f3b4a5"/>
    <w:p>
      <w:pPr>
        <w:pStyle w:val="Heading1"/>
      </w:pPr>
      <w:r>
        <w:t xml:space="preserve">Literature Review: Systems Engineer in Singapore Singapore</w:t>
      </w:r>
    </w:p>
    <w:bookmarkStart w:id="20" w:name="introduction"/>
    <w:p>
      <w:pPr>
        <w:pStyle w:val="Heading2"/>
      </w:pPr>
      <w:r>
        <w:t xml:space="preserve">Introduction</w:t>
      </w:r>
    </w:p>
    <w:p>
      <w:pPr>
        <w:pStyle w:val="FirstParagraph"/>
      </w:pPr>
      <w:r>
        <w:t xml:space="preserve">The role of a systems engineer has become increasingly pivotal in the development and maintenance of complex technological ecosystems, particularly in rapidly evolving urban landscapes like Singapore. This literature review explores the critical contributions of systems engineers to technological innovation, infrastructure management, and policy implementation in Singapore Singapore. The term "Singapore Singapore" is used here to emphasize the unique socio-economic and geographical context of this city-state, which has positioned itself as a global hub for engineering excellence and smart nation initiatives.</w:t>
      </w:r>
    </w:p>
    <w:bookmarkEnd w:id="20"/>
    <w:bookmarkStart w:id="21" w:name="Xcb0fe23ba0685e2d5ae7a57a009cfba9e2cac4b"/>
    <w:p>
      <w:pPr>
        <w:pStyle w:val="Heading2"/>
      </w:pPr>
      <w:r>
        <w:t xml:space="preserve">Key Themes in Systems Engineering Literature</w:t>
      </w:r>
    </w:p>
    <w:p>
      <w:pPr>
        <w:pStyle w:val="FirstParagraph"/>
      </w:pPr>
      <w:r>
        <w:t xml:space="preserve">The systems engineering discipline encompasses the design, integration, and management of complex systems across industries such as telecommunications, defense, healthcare, and urban planning. In the context of Singapore Singapore, this field is particularly relevant due to the nation’s focus on high-tech infrastructure and sustainable development. Academic literature highlights that systems engineers in Singapore are tasked with balancing technical innovation with regulatory compliance, ensuring alignment with national priorities such as digitalization (Smart Nation initiative) and green energy goals.</w:t>
      </w:r>
    </w:p>
    <w:p>
      <w:pPr>
        <w:pStyle w:val="BodyText"/>
      </w:pPr>
      <w:r>
        <w:t xml:space="preserve">Several studies have examined the integration of systems engineering methodologies into Singapore’s public sector projects. For instance, the National Water Agency (PUB) has relied on systems engineers to optimize water distribution networks using predictive modeling and real-time data analytics. Similarly, the Land Transport Authority (LTA) has employed systems engineering principles to manage integrated transport solutions like the Mass Rapid Transit (MRT) system, which requires cross-disciplinary coordination among civil engineers, software developers, and urban planners.</w:t>
      </w:r>
    </w:p>
    <w:bookmarkEnd w:id="21"/>
    <w:bookmarkStart w:id="22" w:name="X6782c5e8f57ac8fa76e14e67c89457b629a80e5"/>
    <w:p>
      <w:pPr>
        <w:pStyle w:val="Heading2"/>
      </w:pPr>
      <w:r>
        <w:t xml:space="preserve">Challenges Faced by Systems Engineers in Singapore Singapore</w:t>
      </w:r>
    </w:p>
    <w:p>
      <w:pPr>
        <w:pStyle w:val="FirstParagraph"/>
      </w:pPr>
      <w:r>
        <w:t xml:space="preserve">Literature on systems engineering in Singapore Singapore underscores several challenges. One recurring theme is the need for interdisciplinary collaboration. A report by the Institute of Electrical and Electronics Engineers (IEEE) notes that systems engineers in Singapore often work with stakeholders from diverse backgrounds, including policymakers, private sector leaders, and academic researchers. This requires not only technical expertise but also strong communication skills to translate complex engineering concepts into actionable strategies.</w:t>
      </w:r>
    </w:p>
    <w:p>
      <w:pPr>
        <w:pStyle w:val="BodyText"/>
      </w:pPr>
      <w:r>
        <w:t xml:space="preserve">Another challenge is the rapid pace of technological change. A 2023 study published in the *Journal of Systems Engineering and Management* highlights that systems engineers in Singapore must continuously adapt to emerging technologies such as artificial intelligence (AI), blockchain, and quantum computing. This necessitates ongoing professional development and investment in advanced training programs, which are increasingly emphasized by institutions like the National University of Singapore (NUS) and Nanyang Technological University (NTU).</w:t>
      </w:r>
    </w:p>
    <w:bookmarkEnd w:id="22"/>
    <w:bookmarkStart w:id="23" w:name="X4af9693cf8072b3e22b81dfdb38ed1a13bf4d10"/>
    <w:p>
      <w:pPr>
        <w:pStyle w:val="Heading2"/>
      </w:pPr>
      <w:r>
        <w:t xml:space="preserve">Opportunities for Systems Engineers in Singapore Singapore</w:t>
      </w:r>
    </w:p>
    <w:p>
      <w:pPr>
        <w:pStyle w:val="FirstParagraph"/>
      </w:pPr>
      <w:r>
        <w:t xml:space="preserve">Despite these challenges, the demand for systems engineers in Singapore is growing. The Smart Nation initiative, launched by the government in 2014, has created a fertile ground for systems engineering innovation. According to a 2023 report by the Economic Development Board (EDB), over 60% of Singapore’s tech startups involve systems engineering components, ranging from IoT-enabled infrastructure to AI-driven logistics solutions.</w:t>
      </w:r>
    </w:p>
    <w:p>
      <w:pPr>
        <w:pStyle w:val="BodyText"/>
      </w:pPr>
      <w:r>
        <w:t xml:space="preserve">Moreover, Singapore’s strategic location and robust regulatory framework make it an attractive destination for multinational corporations seeking to establish regional headquarters. Systems engineers in these organizations often lead cross-border projects that integrate global standards with local requirements. For example, the development of the Jurong Rock Caverns—a subterranean storage facility for liquefied natural gas—required systems engineers to coordinate between geological surveys, safety protocols, and international engineering codes.</w:t>
      </w:r>
    </w:p>
    <w:bookmarkEnd w:id="23"/>
    <w:bookmarkStart w:id="24" w:name="X1d16004d31efb36e95e45c3352f3ad607063677"/>
    <w:p>
      <w:pPr>
        <w:pStyle w:val="Heading2"/>
      </w:pPr>
      <w:r>
        <w:t xml:space="preserve">Case Studies: Systems Engineering in Action</w:t>
      </w:r>
    </w:p>
    <w:p>
      <w:pPr>
        <w:pStyle w:val="FirstParagraph"/>
      </w:pPr>
      <w:r>
        <w:t xml:space="preserve">The literature review includes several case studies that illustrate the impact of systems engineers in Singapore Singapore. One notable example is the integration of AI into public healthcare systems. The Ministry of Health (MOH) partnered with local universities to deploy AI-driven diagnostic tools, a project led by teams of systems engineers who ensured seamless data interoperability between hospitals and government databases.</w:t>
      </w:r>
    </w:p>
    <w:p>
      <w:pPr>
        <w:pStyle w:val="BodyText"/>
      </w:pPr>
      <w:r>
        <w:t xml:space="preserve">Another case study involves the design of Singapore’s first integrated energy grid. Systems engineers played a central role in merging renewable energy sources, such as solar panels and wind turbines, with traditional power infrastructure. This project required meticulous planning to address issues like energy storage, grid stability, and cost efficiency—challenges that are emblematic of systems engineering in complex environments.</w:t>
      </w:r>
    </w:p>
    <w:bookmarkEnd w:id="24"/>
    <w:bookmarkStart w:id="25" w:name="Xe41691587d52d694d20de736e3f2d2ad7f3bdd2"/>
    <w:p>
      <w:pPr>
        <w:pStyle w:val="Heading2"/>
      </w:pPr>
      <w:r>
        <w:t xml:space="preserve">Future Directions for Systems Engineering in Singapore Singapore</w:t>
      </w:r>
    </w:p>
    <w:p>
      <w:pPr>
        <w:pStyle w:val="FirstParagraph"/>
      </w:pPr>
      <w:r>
        <w:t xml:space="preserve">Looking ahead, literature suggests that the role of systems engineers will expand further as Singapore embraces emerging technologies. The Ministry of Education (MOE) has already begun incorporating systems engineering education into primary and secondary school curricula, aiming to cultivate a pipeline of future engineers capable of tackling grand challenges like climate change and urban resilience.</w:t>
      </w:r>
    </w:p>
    <w:p>
      <w:pPr>
        <w:pStyle w:val="BodyText"/>
      </w:pPr>
      <w:r>
        <w:t xml:space="preserve">Additionally, the rise of Industry 4.0—a movement toward automation, robotics, and smart manufacturing—will require systems engineers to develop scalable solutions that integrate legacy systems with next-generation technologies. A 2024 paper in the *International Journal of Systems Engineering* emphasizes that Singapore’s success in this domain will depend on fostering a culture of innovation and collaboration among engineers, policymakers, and industry leaders.</w:t>
      </w:r>
    </w:p>
    <w:bookmarkEnd w:id="25"/>
    <w:bookmarkStart w:id="26" w:name="conclusion"/>
    <w:p>
      <w:pPr>
        <w:pStyle w:val="Heading2"/>
      </w:pPr>
      <w:r>
        <w:t xml:space="preserve">Conclusion</w:t>
      </w:r>
    </w:p>
    <w:p>
      <w:pPr>
        <w:pStyle w:val="FirstParagraph"/>
      </w:pPr>
      <w:r>
        <w:t xml:space="preserve">This literature review underscores the critical importance of systems engineers to Singapore Singapore’s technological and infrastructural development. By synthesizing academic research, case studies, and policy reports, it becomes evident that systems engineering is not merely a technical discipline but a strategic enabler of national growth. As Singapore continues to evolve as a global leader in smart technologies, the role of systems engineers will remain indispensable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Singapore Singapore</dc:title>
  <dc:creator/>
  <dc:language>en</dc:language>
  <cp:keywords/>
  <dcterms:created xsi:type="dcterms:W3CDTF">2026-06-02T09:55:46Z</dcterms:created>
  <dcterms:modified xsi:type="dcterms:W3CDTF">2026-06-02T09:55:46Z</dcterms:modified>
</cp:coreProperties>
</file>

<file path=docProps/custom.xml><?xml version="1.0" encoding="utf-8"?>
<Properties xmlns="http://schemas.openxmlformats.org/officeDocument/2006/custom-properties" xmlns:vt="http://schemas.openxmlformats.org/officeDocument/2006/docPropsVTypes"/>
</file>