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541b20f127a9fc7871a78a3a6b11e65fe959d9"/>
    <w:p>
      <w:pPr>
        <w:pStyle w:val="Heading1"/>
      </w:pPr>
      <w:r>
        <w:t xml:space="preserve">Literature Review on Systems Engineers in South Africa Johannesburg</w:t>
      </w:r>
    </w:p>
    <w:p>
      <w:pPr>
        <w:pStyle w:val="FirstParagraph"/>
      </w:pPr>
      <w:r>
        <w:t xml:space="preserve">This literature review explores the role of</w:t>
      </w:r>
      <w:r>
        <w:t xml:space="preserve"> </w:t>
      </w:r>
      <w:r>
        <w:rPr>
          <w:bCs/>
          <w:b/>
        </w:rPr>
        <w:t xml:space="preserve">Systems Engineer</w:t>
      </w:r>
      <w:r>
        <w:t xml:space="preserve">s in</w:t>
      </w:r>
      <w:r>
        <w:t xml:space="preserve"> </w:t>
      </w:r>
      <w:r>
        <w:rPr>
          <w:bCs/>
          <w:b/>
        </w:rPr>
        <w:t xml:space="preserve">South Africa Johannesburg</w:t>
      </w:r>
      <w:r>
        <w:t xml:space="preserve">, emphasizing their significance in addressing regional challenges, advancing infrastructure development, and contributing to national economic goals. As a rapidly growing urban center and the economic hub of South Africa, Johannesburg presents unique opportunities and complexities for systems engineers. This review synthesizes existing research on systems engineering practices, challenges, and innovations within this context.</w:t>
      </w:r>
    </w:p>
    <w:bookmarkStart w:id="20" w:name="X1d729201616d0ff034097834e772cccfd58d1b9"/>
    <w:p>
      <w:pPr>
        <w:pStyle w:val="Heading2"/>
      </w:pPr>
      <w:r>
        <w:t xml:space="preserve">1. Introduction: Systems Engineering in South Africa’s Context</w:t>
      </w:r>
    </w:p>
    <w:p>
      <w:pPr>
        <w:pStyle w:val="FirstParagraph"/>
      </w:pPr>
      <w:r>
        <w:rPr>
          <w:bCs/>
          <w:b/>
        </w:rPr>
        <w:t xml:space="preserve">South Africa Johannesburg</w:t>
      </w:r>
      <w:r>
        <w:t xml:space="preserve">, often referred to as the "City of Gold," is a critical node in the country's socio-economic landscape. Its diverse industries, including mining, finance, telecommunications, and transportation, require integrated solutions to manage complex systems efficiently.</w:t>
      </w:r>
      <w:r>
        <w:t xml:space="preserve"> </w:t>
      </w:r>
      <w:r>
        <w:rPr>
          <w:bCs/>
          <w:b/>
        </w:rPr>
        <w:t xml:space="preserve">Systems Engineer</w:t>
      </w:r>
      <w:r>
        <w:t xml:space="preserve">s play a pivotal role in this ecosystem by designing and optimizing processes that align with both local and global standards.</w:t>
      </w:r>
    </w:p>
    <w:p>
      <w:pPr>
        <w:pStyle w:val="BodyText"/>
      </w:pPr>
      <w:r>
        <w:t xml:space="preserve">The concept of systems engineering emphasizes a holistic approach to problem-solving, combining technical expertise with interdisciplinary collaboration. In</w:t>
      </w:r>
      <w:r>
        <w:t xml:space="preserve"> </w:t>
      </w:r>
      <w:r>
        <w:rPr>
          <w:bCs/>
          <w:b/>
        </w:rPr>
        <w:t xml:space="preserve">South Africa Johannesburg</w:t>
      </w:r>
      <w:r>
        <w:t xml:space="preserve">, this discipline has gained traction due to the city’s need for sustainable urban development, technological innovation, and resource optimization. Literature highlights that systems engineers in this region are tasked with balancing economic growth with environmental sustainability, a challenge exacerbated by South Africa’s energy crisis and infrastructural backlogs.</w:t>
      </w:r>
    </w:p>
    <w:bookmarkEnd w:id="20"/>
    <w:bookmarkStart w:id="21" w:name="X1cd6162c846ade7d9764f364fb1fbf1d2d064fb"/>
    <w:p>
      <w:pPr>
        <w:pStyle w:val="Heading2"/>
      </w:pPr>
      <w:r>
        <w:t xml:space="preserve">2. Evolution of Systems Engineering in Johannesburg</w:t>
      </w:r>
    </w:p>
    <w:p>
      <w:pPr>
        <w:pStyle w:val="FirstParagraph"/>
      </w:pPr>
      <w:r>
        <w:t xml:space="preserve">The practice of systems engineering in</w:t>
      </w:r>
      <w:r>
        <w:t xml:space="preserve"> </w:t>
      </w:r>
      <w:r>
        <w:rPr>
          <w:bCs/>
          <w:b/>
        </w:rPr>
        <w:t xml:space="preserve">Johannesburg</w:t>
      </w:r>
      <w:r>
        <w:t xml:space="preserve"> </w:t>
      </w:r>
      <w:r>
        <w:t xml:space="preserve">has evolved alongside the city’s transformation from a colonial-era mining center to a modern metropolis. Early research, such as studies by the Council for Scientific and Industrial Research (CSIR), underscores the historical reliance on mechanical and electrical engineering in Johannesburg’s industrial sector. However, contemporary challenges—such as smart city initiatives, urbanization pressures, and climate change mitigation—have necessitated a shift toward systems thinking.</w:t>
      </w:r>
    </w:p>
    <w:p>
      <w:pPr>
        <w:pStyle w:val="BodyText"/>
      </w:pPr>
      <w:r>
        <w:t xml:space="preserve">In recent years, academic institutions like the University of the Witwatersrand (Wits) have integrated systems engineering into their curricula, reflecting the demand for professionals who can manage complexity. A 2019 study by Smit et al. notes that Johannesburg’s urban planners increasingly collaborate with</w:t>
      </w:r>
      <w:r>
        <w:t xml:space="preserve"> </w:t>
      </w:r>
      <w:r>
        <w:rPr>
          <w:bCs/>
          <w:b/>
        </w:rPr>
        <w:t xml:space="preserve">Systems Engineer</w:t>
      </w:r>
      <w:r>
        <w:t xml:space="preserve">s to design resilient transportation networks and energy grids, emphasizing the city’s transition toward data-driven decision-making.</w:t>
      </w:r>
    </w:p>
    <w:bookmarkEnd w:id="21"/>
    <w:bookmarkStart w:id="22" w:name="Xd13188cd22be77d8387bb0d7b1285f15d14d21d"/>
    <w:p>
      <w:pPr>
        <w:pStyle w:val="Heading2"/>
      </w:pPr>
      <w:r>
        <w:t xml:space="preserve">3. Key Contributions of Systems Engineers in Johannesburg</w:t>
      </w:r>
    </w:p>
    <w:p>
      <w:pPr>
        <w:pStyle w:val="FirstParagraph"/>
      </w:pPr>
      <w:r>
        <w:rPr>
          <w:bCs/>
          <w:b/>
        </w:rPr>
        <w:t xml:space="preserve">Systems Engineer</w:t>
      </w:r>
      <w:r>
        <w:t xml:space="preserve">s in</w:t>
      </w:r>
      <w:r>
        <w:t xml:space="preserve"> </w:t>
      </w:r>
      <w:r>
        <w:rPr>
          <w:bCs/>
          <w:b/>
        </w:rPr>
        <w:t xml:space="preserve">Johannesburg South Africa</w:t>
      </w:r>
      <w:r>
        <w:t xml:space="preserve"> </w:t>
      </w:r>
      <w:r>
        <w:t xml:space="preserve">are instrumental in several domains:</w:t>
      </w:r>
    </w:p>
    <w:p>
      <w:pPr>
        <w:numPr>
          <w:ilvl w:val="0"/>
          <w:numId w:val="1001"/>
        </w:numPr>
        <w:pStyle w:val="Compact"/>
      </w:pPr>
      <w:r>
        <w:rPr>
          <w:bCs/>
          <w:b/>
        </w:rPr>
        <w:t xml:space="preserve">Infrasturcture Development:</w:t>
      </w:r>
      <w:r>
        <w:t xml:space="preserve"> </w:t>
      </w:r>
      <w:r>
        <w:t xml:space="preserve">Managing large-scale projects such as the Gautrain rapid rail system, which integrates engineering, IT, and logistics to ensure seamless connectivity across Johannesburg.</w:t>
      </w:r>
    </w:p>
    <w:p>
      <w:pPr>
        <w:numPr>
          <w:ilvl w:val="0"/>
          <w:numId w:val="1001"/>
        </w:numPr>
        <w:pStyle w:val="Compact"/>
      </w:pPr>
      <w:r>
        <w:rPr>
          <w:bCs/>
          <w:b/>
        </w:rPr>
        <w:t xml:space="preserve">Sustainable Energy Solutions:</w:t>
      </w:r>
      <w:r>
        <w:t xml:space="preserve"> </w:t>
      </w:r>
      <w:r>
        <w:t xml:space="preserve">Addressing South Africa’s energy crisis through renewable energy systems. For instance, systems engineers in Johannesburg have been pivotal in designing solar-powered microgrids for informal settlements.</w:t>
      </w:r>
    </w:p>
    <w:p>
      <w:pPr>
        <w:numPr>
          <w:ilvl w:val="0"/>
          <w:numId w:val="1001"/>
        </w:numPr>
        <w:pStyle w:val="Compact"/>
      </w:pPr>
      <w:r>
        <w:rPr>
          <w:bCs/>
          <w:b/>
        </w:rPr>
        <w:t xml:space="preserve">Digital Transformation:</w:t>
      </w:r>
      <w:r>
        <w:t xml:space="preserve"> </w:t>
      </w:r>
      <w:r>
        <w:t xml:space="preserve">Supporting the adoption of Industry 4.0 technologies, including IoT and AI, to optimize manufacturing and service sectors in the city.</w:t>
      </w:r>
    </w:p>
    <w:p>
      <w:pPr>
        <w:pStyle w:val="FirstParagraph"/>
      </w:pPr>
      <w:r>
        <w:t xml:space="preserve">A 2021 report by the South African Institute of Electrical Engineers (SAIEE) highlights that systems engineers contribute to Johannesburg’s economic resilience by ensuring interoperability between legacy systems and emerging technologies. This is particularly critical in sectors like healthcare, where electronic health records (EHRs) require integration across diverse platforms.</w:t>
      </w:r>
    </w:p>
    <w:bookmarkEnd w:id="22"/>
    <w:bookmarkStart w:id="23" w:name="X74bb3da652e1ee99f57e7ad86db953c7cad16b7"/>
    <w:p>
      <w:pPr>
        <w:pStyle w:val="Heading2"/>
      </w:pPr>
      <w:r>
        <w:t xml:space="preserve">4. Challenges Facing Systems Engineers in Johannesburg</w:t>
      </w:r>
    </w:p>
    <w:p>
      <w:pPr>
        <w:pStyle w:val="FirstParagraph"/>
      </w:pPr>
      <w:r>
        <w:t xml:space="preserve">Despite their contributions,</w:t>
      </w:r>
      <w:r>
        <w:t xml:space="preserve"> </w:t>
      </w:r>
      <w:r>
        <w:rPr>
          <w:bCs/>
          <w:b/>
        </w:rPr>
        <w:t xml:space="preserve">Systems Engineer</w:t>
      </w:r>
      <w:r>
        <w:t xml:space="preserve">s in</w:t>
      </w:r>
      <w:r>
        <w:t xml:space="preserve"> </w:t>
      </w:r>
      <w:r>
        <w:rPr>
          <w:bCs/>
          <w:b/>
        </w:rPr>
        <w:t xml:space="preserve">Johannesburg South Africa</w:t>
      </w:r>
      <w:r>
        <w:t xml:space="preserve"> </w:t>
      </w:r>
      <w:r>
        <w:t xml:space="preserve">face significant challenges:</w:t>
      </w:r>
    </w:p>
    <w:p>
      <w:pPr>
        <w:numPr>
          <w:ilvl w:val="0"/>
          <w:numId w:val="1002"/>
        </w:numPr>
        <w:pStyle w:val="Compact"/>
      </w:pPr>
      <w:r>
        <w:rPr>
          <w:bCs/>
          <w:b/>
        </w:rPr>
        <w:t xml:space="preserve">Skill Gaps and Workforce Development:</w:t>
      </w:r>
      <w:r>
        <w:t xml:space="preserve"> </w:t>
      </w:r>
      <w:r>
        <w:t xml:space="preserve">A shortage of trained professionals due to limited tertiary education programs focused on systems engineering.</w:t>
      </w:r>
    </w:p>
    <w:p>
      <w:pPr>
        <w:numPr>
          <w:ilvl w:val="0"/>
          <w:numId w:val="1002"/>
        </w:numPr>
        <w:pStyle w:val="Compact"/>
      </w:pPr>
      <w:r>
        <w:rPr>
          <w:bCs/>
          <w:b/>
        </w:rPr>
        <w:t xml:space="preserve">Economic Constraints:</w:t>
      </w:r>
      <w:r>
        <w:t xml:space="preserve"> </w:t>
      </w:r>
      <w:r>
        <w:t xml:space="preserve">Budget limitations in public sector projects, such as the upgrading of Johannesburg’s aging water and sanitation infrastructure.</w:t>
      </w:r>
    </w:p>
    <w:p>
      <w:pPr>
        <w:numPr>
          <w:ilvl w:val="0"/>
          <w:numId w:val="1002"/>
        </w:numPr>
        <w:pStyle w:val="Compact"/>
      </w:pPr>
      <w:r>
        <w:rPr>
          <w:bCs/>
          <w:b/>
        </w:rPr>
        <w:t xml:space="preserve">Cultural and Institutional Barriers:</w:t>
      </w:r>
      <w:r>
        <w:t xml:space="preserve"> </w:t>
      </w:r>
      <w:r>
        <w:t xml:space="preserve">Resistance to interdisciplinary collaboration within organizations that prioritize traditional engineering disciplines over systems approaches.</w:t>
      </w:r>
    </w:p>
    <w:p>
      <w:pPr>
        <w:pStyle w:val="FirstParagraph"/>
      </w:pPr>
      <w:r>
        <w:t xml:space="preserve">A 2020 study by Van der Merwe et al. identifies the lack of standardized systems engineering frameworks in South Africa as a barrier to innovation. The study argues that Johannesburg’s unique socio-economic disparities—such as inequality in access to technology—require tailored solutions that systems engineers are often under-equipped to address.</w:t>
      </w:r>
    </w:p>
    <w:bookmarkEnd w:id="23"/>
    <w:bookmarkStart w:id="24" w:name="X117c03ebb14004883069e25e0e37ddadfb4e186"/>
    <w:p>
      <w:pPr>
        <w:pStyle w:val="Heading2"/>
      </w:pPr>
      <w:r>
        <w:t xml:space="preserve">5. Opportunities for Systems Engineers in Johannesburg</w:t>
      </w:r>
    </w:p>
    <w:p>
      <w:pPr>
        <w:pStyle w:val="FirstParagraph"/>
      </w:pPr>
      <w:r>
        <w:rPr>
          <w:bCs/>
          <w:b/>
        </w:rPr>
        <w:t xml:space="preserve">Johannesburg South Africa</w:t>
      </w:r>
      <w:r>
        <w:t xml:space="preserve"> </w:t>
      </w:r>
      <w:r>
        <w:t xml:space="preserve">offers numerous opportunities for</w:t>
      </w:r>
      <w:r>
        <w:t xml:space="preserve"> </w:t>
      </w:r>
      <w:r>
        <w:rPr>
          <w:bCs/>
          <w:b/>
        </w:rPr>
        <w:t xml:space="preserve">Systems Engineer</w:t>
      </w:r>
      <w:r>
        <w:t xml:space="preserve">s to innovate and lead:</w:t>
      </w:r>
    </w:p>
    <w:p>
      <w:pPr>
        <w:numPr>
          <w:ilvl w:val="0"/>
          <w:numId w:val="1003"/>
        </w:numPr>
        <w:pStyle w:val="Compact"/>
      </w:pPr>
      <w:r>
        <w:rPr>
          <w:bCs/>
          <w:b/>
        </w:rPr>
        <w:t xml:space="preserve">Economic Growth:</w:t>
      </w:r>
      <w:r>
        <w:t xml:space="preserve"> </w:t>
      </w:r>
      <w:r>
        <w:t xml:space="preserve">The city’s status as a financial hub attracts foreign investment, creating demand for systems engineers in fintech and cybersecurity.</w:t>
      </w:r>
    </w:p>
    <w:p>
      <w:pPr>
        <w:numPr>
          <w:ilvl w:val="0"/>
          <w:numId w:val="1003"/>
        </w:numPr>
        <w:pStyle w:val="Compact"/>
      </w:pPr>
      <w:r>
        <w:rPr>
          <w:bCs/>
          <w:b/>
        </w:rPr>
        <w:t xml:space="preserve">Sustainable Development Goals (SDGs):</w:t>
      </w:r>
      <w:r>
        <w:t xml:space="preserve"> </w:t>
      </w:r>
      <w:r>
        <w:t xml:space="preserve">Systems engineers can contribute to achieving SDG 11 (Sustainable Cities) by designing smart grids, efficient public transport, and waste management systems.</w:t>
      </w:r>
    </w:p>
    <w:p>
      <w:pPr>
        <w:numPr>
          <w:ilvl w:val="0"/>
          <w:numId w:val="1003"/>
        </w:numPr>
        <w:pStyle w:val="Compact"/>
      </w:pPr>
      <w:r>
        <w:rPr>
          <w:bCs/>
          <w:b/>
        </w:rPr>
        <w:t xml:space="preserve">Talent Pool:</w:t>
      </w:r>
      <w:r>
        <w:t xml:space="preserve"> </w:t>
      </w:r>
      <w:r>
        <w:t xml:space="preserve">Johannesburg’s diverse population provides a rich pool of talent for cross-cultural collaboration in global engineering projects.</w:t>
      </w:r>
    </w:p>
    <w:p>
      <w:pPr>
        <w:pStyle w:val="FirstParagraph"/>
      </w:pPr>
      <w:r>
        <w:t xml:space="preserve">The city’s Smart City initiative, led by the City of Johannesburg Metropolitan Municipality (CoJ), is a prime example. Systems engineers are central to this project, which aims to leverage data analytics and AI to improve urban governance and citizen services.</w:t>
      </w:r>
    </w:p>
    <w:bookmarkEnd w:id="24"/>
    <w:bookmarkStart w:id="25" w:name="X1d16004d31efb36e95e45c3352f3ad607063677"/>
    <w:p>
      <w:pPr>
        <w:pStyle w:val="Heading2"/>
      </w:pPr>
      <w:r>
        <w:t xml:space="preserve">6. Case Studies: Systems Engineering in Action</w:t>
      </w:r>
    </w:p>
    <w:p>
      <w:pPr>
        <w:pStyle w:val="FirstParagraph"/>
      </w:pPr>
      <w:r>
        <w:t xml:space="preserve">Cases from</w:t>
      </w:r>
      <w:r>
        <w:t xml:space="preserve"> </w:t>
      </w:r>
      <w:r>
        <w:rPr>
          <w:bCs/>
          <w:b/>
        </w:rPr>
        <w:t xml:space="preserve">Johannesburg South Africa</w:t>
      </w:r>
      <w:r>
        <w:t xml:space="preserve"> </w:t>
      </w:r>
      <w:r>
        <w:t xml:space="preserve">illustrate the practical impact of systems engineering:</w:t>
      </w:r>
    </w:p>
    <w:p>
      <w:pPr>
        <w:numPr>
          <w:ilvl w:val="0"/>
          <w:numId w:val="1004"/>
        </w:numPr>
        <w:pStyle w:val="Compact"/>
      </w:pPr>
      <w:r>
        <w:rPr>
          <w:bCs/>
          <w:b/>
        </w:rPr>
        <w:t xml:space="preserve">Maboneng Precinct:</w:t>
      </w:r>
      <w:r>
        <w:t xml:space="preserve"> </w:t>
      </w:r>
      <w:r>
        <w:t xml:space="preserve">A revitalization project that involved systems engineers to integrate energy-efficient buildings, pedestrian-friendly infrastructure, and community-focused planning.</w:t>
      </w:r>
    </w:p>
    <w:p>
      <w:pPr>
        <w:numPr>
          <w:ilvl w:val="0"/>
          <w:numId w:val="1004"/>
        </w:numPr>
        <w:pStyle w:val="Compact"/>
      </w:pPr>
      <w:r>
        <w:rPr>
          <w:bCs/>
          <w:b/>
        </w:rPr>
        <w:t xml:space="preserve">Mines-to-Metals Initiative:</w:t>
      </w:r>
      <w:r>
        <w:t xml:space="preserve"> </w:t>
      </w:r>
      <w:r>
        <w:t xml:space="preserve">Systems engineers facilitated the transition from mining to value-added manufacturing by optimizing supply chains and reducing environmental impact.</w:t>
      </w:r>
    </w:p>
    <w:bookmarkEnd w:id="25"/>
    <w:bookmarkStart w:id="26" w:name="Xf6dd26964d0181ac763bfdfdd5e1d0096ad5f97"/>
    <w:p>
      <w:pPr>
        <w:pStyle w:val="Heading2"/>
      </w:pPr>
      <w:r>
        <w:t xml:space="preserve">7. Conclusion: The Future of Systems Engineering in Johannesburg</w:t>
      </w:r>
    </w:p>
    <w:p>
      <w:pPr>
        <w:pStyle w:val="FirstParagraph"/>
      </w:pPr>
      <w:r>
        <w:t xml:space="preserve">The literature underscores the indispensable role of</w:t>
      </w:r>
      <w:r>
        <w:t xml:space="preserve"> </w:t>
      </w:r>
      <w:r>
        <w:rPr>
          <w:bCs/>
          <w:b/>
        </w:rPr>
        <w:t xml:space="preserve">Systems Engineer</w:t>
      </w:r>
      <w:r>
        <w:t xml:space="preserve">s in</w:t>
      </w:r>
      <w:r>
        <w:t xml:space="preserve"> </w:t>
      </w:r>
      <w:r>
        <w:rPr>
          <w:bCs/>
          <w:b/>
        </w:rPr>
        <w:t xml:space="preserve">Johannesburg South Africa</w:t>
      </w:r>
      <w:r>
        <w:t xml:space="preserve">, where their expertise bridges technological innovation and socio-economic development. Addressing challenges like skill shortages and institutional resistance will require collaborative efforts between academia, industry, and government. As Johannesburg continues to grow as a global city, systems engineers will remain at the forefront of shaping its future through integrated, sustainable solutions.</w:t>
      </w:r>
    </w:p>
    <w:p>
      <w:pPr>
        <w:pStyle w:val="BodyText"/>
      </w:pPr>
      <w:r>
        <w:t xml:space="preserve">This review highlights the need for further research on localized systems engineering frameworks tailored to</w:t>
      </w:r>
      <w:r>
        <w:t xml:space="preserve"> </w:t>
      </w:r>
      <w:r>
        <w:rPr>
          <w:bCs/>
          <w:b/>
        </w:rPr>
        <w:t xml:space="preserve">Johannesburg’s</w:t>
      </w:r>
      <w:r>
        <w:t xml:space="preserve"> </w:t>
      </w:r>
      <w:r>
        <w:t xml:space="preserve">unique context. By doing so, South Africa can harness the potential of its urban centers to drive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2026-07-24T16:19:57Z</dcterms:created>
  <dcterms:modified xsi:type="dcterms:W3CDTF">2026-07-24T16:19:57Z</dcterms:modified>
</cp:coreProperties>
</file>

<file path=docProps/custom.xml><?xml version="1.0" encoding="utf-8"?>
<Properties xmlns="http://schemas.openxmlformats.org/officeDocument/2006/custom-properties" xmlns:vt="http://schemas.openxmlformats.org/officeDocument/2006/docPropsVTypes"/>
</file>