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Systems</w:t>
      </w:r>
      <w:r>
        <w:t xml:space="preserve"> </w:t>
      </w:r>
      <w:r>
        <w:t xml:space="preserve">Engineer</w:t>
      </w:r>
      <w:r>
        <w:t xml:space="preserve"> </w:t>
      </w:r>
      <w:r>
        <w:t xml:space="preserve">in</w:t>
      </w:r>
      <w:r>
        <w:t xml:space="preserve"> </w:t>
      </w:r>
      <w:r>
        <w:t xml:space="preserve">Spain</w:t>
      </w:r>
      <w:r>
        <w:t xml:space="preserve"> </w:t>
      </w:r>
      <w:r>
        <w:t xml:space="preserve">Valencia</w:t>
      </w:r>
    </w:p>
    <w:p>
      <w:pPr>
        <w:pStyle w:val="FirstParagraph"/>
      </w:pPr>
      <w:r>
        <w:t xml:space="preserve">```html</w:t>
      </w:r>
    </w:p>
    <w:bookmarkStart w:id="28" w:name="X5bb6839796a535eca41171c717ccda7d1b861f8"/>
    <w:p>
      <w:pPr>
        <w:pStyle w:val="Heading1"/>
      </w:pPr>
      <w:r>
        <w:t xml:space="preserve">Literature Review: Systems Engineer in Spain, Valencia</w:t>
      </w:r>
    </w:p>
    <w:bookmarkStart w:id="20" w:name="introduction"/>
    <w:p>
      <w:pPr>
        <w:pStyle w:val="Heading2"/>
      </w:pPr>
      <w:r>
        <w:t xml:space="preserve">Introduction</w:t>
      </w:r>
    </w:p>
    <w:p>
      <w:pPr>
        <w:pStyle w:val="FirstParagraph"/>
      </w:pPr>
      <w:r>
        <w:t xml:space="preserve">This literature review explores the role, challenges, and significance of a</w:t>
      </w:r>
      <w:r>
        <w:t xml:space="preserve"> </w:t>
      </w:r>
      <w:r>
        <w:rPr>
          <w:bCs/>
          <w:b/>
        </w:rPr>
        <w:t xml:space="preserve">Systems Engineer</w:t>
      </w:r>
      <w:r>
        <w:t xml:space="preserve"> </w:t>
      </w:r>
      <w:r>
        <w:t xml:space="preserve">within the context of</w:t>
      </w:r>
      <w:r>
        <w:t xml:space="preserve"> </w:t>
      </w:r>
      <w:r>
        <w:rPr>
          <w:iCs/>
          <w:i/>
        </w:rPr>
        <w:t xml:space="preserve">Spain Valencia</w:t>
      </w:r>
      <w:r>
        <w:t xml:space="preserve">. As a dynamic region known for its industrial growth and technological innovation, Spain Valencia has become a focal point for systems engineering practices across sectors such as energy, manufacturing, and smart infrastructure. This review synthesizes existing academic literature, industry reports, and regional case studies to highlight how the</w:t>
      </w:r>
      <w:r>
        <w:t xml:space="preserve"> </w:t>
      </w:r>
      <w:r>
        <w:rPr>
          <w:bCs/>
          <w:b/>
        </w:rPr>
        <w:t xml:space="preserve">Systems Engineer</w:t>
      </w:r>
      <w:r>
        <w:t xml:space="preserve"> </w:t>
      </w:r>
      <w:r>
        <w:t xml:space="preserve">contributes to Spain Valencia’s evolving socio-economic landscape.</w:t>
      </w:r>
    </w:p>
    <w:bookmarkEnd w:id="20"/>
    <w:bookmarkStart w:id="21" w:name="X2678ad6769470cc62d773470a3b55b0cff83586"/>
    <w:p>
      <w:pPr>
        <w:pStyle w:val="Heading2"/>
      </w:pPr>
      <w:r>
        <w:t xml:space="preserve">The Role of a Systems Engineer in Spain Valencia</w:t>
      </w:r>
    </w:p>
    <w:p>
      <w:pPr>
        <w:pStyle w:val="FirstParagraph"/>
      </w:pPr>
      <w:r>
        <w:t xml:space="preserve">A</w:t>
      </w:r>
      <w:r>
        <w:t xml:space="preserve"> </w:t>
      </w:r>
      <w:r>
        <w:rPr>
          <w:bCs/>
          <w:b/>
        </w:rPr>
        <w:t xml:space="preserve">Systems Engineer</w:t>
      </w:r>
      <w:r>
        <w:t xml:space="preserve"> </w:t>
      </w:r>
      <w:r>
        <w:t xml:space="preserve">is a multidisciplinary professional responsible for designing, managing, and optimizing complex systems that integrate technical, human, and environmental components. In Spain Valencia, the role has gained prominence due to the region’s strategic focus on sectors like renewable energy (e.g., solar farms in Almería) and advanced manufacturing (e.g., automotive industries in Castellón). According to a 2022 study by the Universidad Politécnica de Valencia (</w:t>
      </w:r>
      <w:r>
        <w:rPr>
          <w:bCs/>
          <w:b/>
        </w:rPr>
        <w:t xml:space="preserve">UPV</w:t>
      </w:r>
      <w:r>
        <w:t xml:space="preserve">), systems engineers in Spain Valencia are increasingly tasked with addressing challenges such as sustainability, digital transformation, and cross-sector collaboration.</w:t>
      </w:r>
    </w:p>
    <w:p>
      <w:pPr>
        <w:pStyle w:val="BodyText"/>
      </w:pPr>
      <w:r>
        <w:t xml:space="preserve">The</w:t>
      </w:r>
      <w:r>
        <w:t xml:space="preserve"> </w:t>
      </w:r>
      <w:r>
        <w:rPr>
          <w:iCs/>
          <w:i/>
        </w:rPr>
        <w:t xml:space="preserve">Literature Review</w:t>
      </w:r>
      <w:r>
        <w:t xml:space="preserve"> </w:t>
      </w:r>
      <w:r>
        <w:t xml:space="preserve">indicates that systems engineering in Spain Valencia emphasizes lifecycle management, risk mitigation, and interdisciplinary problem-solving. For instance, research by the Instituto Valenciano de Investigaciones Agrarias (IVIA) highlights how systems engineers are pivotal in integrating smart technologies into agricultural systems to enhance productivity while adhering to environmental regulations.</w:t>
      </w:r>
    </w:p>
    <w:bookmarkEnd w:id="21"/>
    <w:bookmarkStart w:id="22" w:name="historical-context-and-development"/>
    <w:p>
      <w:pPr>
        <w:pStyle w:val="Heading2"/>
      </w:pPr>
      <w:r>
        <w:t xml:space="preserve">Historical Context and Development</w:t>
      </w:r>
    </w:p>
    <w:p>
      <w:pPr>
        <w:pStyle w:val="FirstParagraph"/>
      </w:pPr>
      <w:r>
        <w:t xml:space="preserve">The evolution of systems engineering as a discipline in Spain Valencia can be traced back to the 1980s, when the region began investing in industrial modernization. Early studies from the Escuela Técnica Superior de Ingeniería Industrial (ETSEII) at UPV document how systems engineering methodologies were initially adopted to streamline production processes in manufacturing sectors. Over time, this practice expanded into public infrastructure projects, such as the development of Valencia’s metropolitan railway network.</w:t>
      </w:r>
    </w:p>
    <w:p>
      <w:pPr>
        <w:pStyle w:val="BodyText"/>
      </w:pPr>
      <w:r>
        <w:t xml:space="preserve">A 2020 article published in the</w:t>
      </w:r>
      <w:r>
        <w:t xml:space="preserve"> </w:t>
      </w:r>
      <w:r>
        <w:rPr>
          <w:iCs/>
          <w:i/>
        </w:rPr>
        <w:t xml:space="preserve">Journal of Engineering Education in Southern Europe</w:t>
      </w:r>
      <w:r>
        <w:t xml:space="preserve"> </w:t>
      </w:r>
      <w:r>
        <w:t xml:space="preserve">notes that Spain Valencia’s academic institutions have played a critical role in shaping systems engineering education. The UPV, for example, introduced its first systems engineering degree program in 1995, aligning curricula with global standards while incorporating regional case studies. This initiative has since influenced other universities in the region to adopt similar interdisciplinary approaches.</w:t>
      </w:r>
    </w:p>
    <w:bookmarkEnd w:id="22"/>
    <w:bookmarkStart w:id="23" w:name="current-trends-and-challenges"/>
    <w:p>
      <w:pPr>
        <w:pStyle w:val="Heading2"/>
      </w:pPr>
      <w:r>
        <w:t xml:space="preserve">Current Trends and Challenges</w:t>
      </w:r>
    </w:p>
    <w:p>
      <w:pPr>
        <w:pStyle w:val="FirstParagraph"/>
      </w:pPr>
      <w:r>
        <w:t xml:space="preserve">The</w:t>
      </w:r>
      <w:r>
        <w:t xml:space="preserve"> </w:t>
      </w:r>
      <w:r>
        <w:rPr>
          <w:iCs/>
          <w:i/>
        </w:rPr>
        <w:t xml:space="preserve">Literature Review</w:t>
      </w:r>
      <w:r>
        <w:t xml:space="preserve"> </w:t>
      </w:r>
      <w:r>
        <w:t xml:space="preserve">identifies several trends shaping systems engineering in Spain Valencia today. One key trend is the integration of Industry 4.0 technologies, such as IoT and AI, into traditional engineering practices. A report by the Conselleria de Desenvolupament Econòmic (Valencian Government’s Economic Development Department) states that over 60% of systems engineers in Valencia now work on projects involving automation and data analytics.</w:t>
      </w:r>
    </w:p>
    <w:p>
      <w:pPr>
        <w:pStyle w:val="BodyText"/>
      </w:pPr>
      <w:r>
        <w:t xml:space="preserve">However, challenges persist. The</w:t>
      </w:r>
      <w:r>
        <w:t xml:space="preserve"> </w:t>
      </w:r>
      <w:r>
        <w:rPr>
          <w:iCs/>
          <w:i/>
        </w:rPr>
        <w:t xml:space="preserve">Literature Review</w:t>
      </w:r>
      <w:r>
        <w:t xml:space="preserve"> </w:t>
      </w:r>
      <w:r>
        <w:t xml:space="preserve">highlights issues such as the need for updated regulatory frameworks to govern emerging technologies and the shortage of skilled professionals due to rapid industry growth. A 2023 survey by the Spanish Association of Systems Engineering (AIE) found that 75% of systems engineers in Spain Valencia face difficulties in securing cross-sector collaboration, particularly when working on large-scale infrastructure projects like desalination plants or urban mobility systems.</w:t>
      </w:r>
    </w:p>
    <w:bookmarkEnd w:id="23"/>
    <w:bookmarkStart w:id="24" w:name="X18f78ee577568d06e2037b81035aeecf9232f6c"/>
    <w:p>
      <w:pPr>
        <w:pStyle w:val="Heading2"/>
      </w:pPr>
      <w:r>
        <w:t xml:space="preserve">Educational Programs and Regional Adaptation</w:t>
      </w:r>
    </w:p>
    <w:p>
      <w:pPr>
        <w:pStyle w:val="FirstParagraph"/>
      </w:pPr>
      <w:r>
        <w:t xml:space="preserve">Spain Valencia’s educational institutions have been instrumental in preparing systems engineers for regional and global challenges. The UPV’s Master’s program in Systems Engineering, for instance, emphasizes practical training through partnerships with local industries such as Enagás (gas infrastructure) and Ferrovial (construction). These collaborations ensure that graduates are equipped to address the unique demands of Valencia’s economy.</w:t>
      </w:r>
    </w:p>
    <w:p>
      <w:pPr>
        <w:pStyle w:val="BodyText"/>
      </w:pPr>
      <w:r>
        <w:t xml:space="preserve">Moreover, the</w:t>
      </w:r>
      <w:r>
        <w:t xml:space="preserve"> </w:t>
      </w:r>
      <w:r>
        <w:rPr>
          <w:iCs/>
          <w:i/>
        </w:rPr>
        <w:t xml:space="preserve">Literature Review</w:t>
      </w:r>
      <w:r>
        <w:t xml:space="preserve"> </w:t>
      </w:r>
      <w:r>
        <w:t xml:space="preserve">underscores the importance of soft skills in systems engineering education. A 2021 study published in</w:t>
      </w:r>
      <w:r>
        <w:t xml:space="preserve"> </w:t>
      </w:r>
      <w:r>
        <w:rPr>
          <w:iCs/>
          <w:i/>
        </w:rPr>
        <w:t xml:space="preserve">Educación y Ciencia</w:t>
      </w:r>
      <w:r>
        <w:t xml:space="preserve"> </w:t>
      </w:r>
      <w:r>
        <w:t xml:space="preserve">argues that systems engineers in Spain Valencia must excel in communication, project management, and ethical decision-making to navigate complex stakeholder environments. This aligns with the region’s emphasis on collaborative governance models for public-private infrastructure projects.</w:t>
      </w:r>
    </w:p>
    <w:bookmarkEnd w:id="24"/>
    <w:bookmarkStart w:id="25" w:name="X1d16004d31efb36e95e45c3352f3ad607063677"/>
    <w:p>
      <w:pPr>
        <w:pStyle w:val="Heading2"/>
      </w:pPr>
      <w:r>
        <w:t xml:space="preserve">Case Studies: Systems Engineering in Action</w:t>
      </w:r>
    </w:p>
    <w:p>
      <w:pPr>
        <w:pStyle w:val="FirstParagraph"/>
      </w:pPr>
      <w:r>
        <w:t xml:space="preserve">Certain case studies illustrate the impact of systems engineers in Spain Valencia. For example, the development of the City of Arts and Sciences (Ciutat de les Arts i les Ciències) showcased how systems engineers integrated architectural design, environmental sustainability, and visitor experience into a unified framework. Similarly, the implementation of smart grid technologies by Iberdrola in Valencia relied heavily on systems engineers to balance energy distribution with renewable sources like wind and solar power.</w:t>
      </w:r>
    </w:p>
    <w:p>
      <w:pPr>
        <w:pStyle w:val="BodyText"/>
      </w:pPr>
      <w:r>
        <w:t xml:space="preserve">These examples highlight the interdisciplinary nature of systems engineering and its role in driving innovation. The</w:t>
      </w:r>
      <w:r>
        <w:t xml:space="preserve"> </w:t>
      </w:r>
      <w:r>
        <w:rPr>
          <w:iCs/>
          <w:i/>
        </w:rPr>
        <w:t xml:space="preserve">Literature Review</w:t>
      </w:r>
      <w:r>
        <w:t xml:space="preserve"> </w:t>
      </w:r>
      <w:r>
        <w:t xml:space="preserve">also notes that such projects often require adherence to European Union directives, which adds another layer of complexity for systems engineers in Spain Valencia.</w:t>
      </w:r>
    </w:p>
    <w:bookmarkEnd w:id="25"/>
    <w:bookmarkStart w:id="26" w:name="X52826bc8ab3513f909bdc7e82c9c0fa5cc0ddb9"/>
    <w:p>
      <w:pPr>
        <w:pStyle w:val="Heading2"/>
      </w:pPr>
      <w:r>
        <w:t xml:space="preserve">Future Directions for Research and Practice</w:t>
      </w:r>
    </w:p>
    <w:p>
      <w:pPr>
        <w:pStyle w:val="FirstParagraph"/>
      </w:pPr>
      <w:r>
        <w:t xml:space="preserve">The</w:t>
      </w:r>
      <w:r>
        <w:t xml:space="preserve"> </w:t>
      </w:r>
      <w:r>
        <w:rPr>
          <w:iCs/>
          <w:i/>
        </w:rPr>
        <w:t xml:space="preserve">Literature Review</w:t>
      </w:r>
      <w:r>
        <w:t xml:space="preserve"> </w:t>
      </w:r>
      <w:r>
        <w:t xml:space="preserve">concludes with a call for further research into the intersection of systems engineering and regional sustainability goals. For instance, there is a growing need to study how systems engineers can optimize urban planning in Valencia to reduce carbon footprints while accommodating population growth. Additionally, academic institutions are urged to expand their curricula to include emerging areas like cybersecurity and quantum computing.</w:t>
      </w:r>
    </w:p>
    <w:p>
      <w:pPr>
        <w:pStyle w:val="BodyText"/>
      </w:pPr>
      <w:r>
        <w:t xml:space="preserve">As Spain Valencia continues its trajectory of economic and technological development, the role of a</w:t>
      </w:r>
      <w:r>
        <w:t xml:space="preserve"> </w:t>
      </w:r>
      <w:r>
        <w:rPr>
          <w:bCs/>
          <w:b/>
        </w:rPr>
        <w:t xml:space="preserve">Systems Engineer</w:t>
      </w:r>
      <w:r>
        <w:t xml:space="preserve"> </w:t>
      </w:r>
      <w:r>
        <w:t xml:space="preserve">will remain central. By addressing current challenges and leveraging regional strengths, systems engineering can contribute meaningfully to the region’s vision of becoming a leader in sustainable innovation.</w:t>
      </w:r>
    </w:p>
    <w:bookmarkEnd w:id="26"/>
    <w:bookmarkStart w:id="27" w:name="references"/>
    <w:p>
      <w:pPr>
        <w:pStyle w:val="Heading2"/>
      </w:pPr>
      <w:r>
        <w:t xml:space="preserve">References</w:t>
      </w:r>
    </w:p>
    <w:p>
      <w:pPr>
        <w:numPr>
          <w:ilvl w:val="0"/>
          <w:numId w:val="1001"/>
        </w:numPr>
        <w:pStyle w:val="Compact"/>
      </w:pPr>
      <w:r>
        <w:t xml:space="preserve">Instituto Valenciano de Investigaciones Agrarias (IVIA). (2021). "Smart Agriculture in Valencia: A Systems Engineering Approach."</w:t>
      </w:r>
    </w:p>
    <w:p>
      <w:pPr>
        <w:numPr>
          <w:ilvl w:val="0"/>
          <w:numId w:val="1001"/>
        </w:numPr>
        <w:pStyle w:val="Compact"/>
      </w:pPr>
      <w:r>
        <w:t xml:space="preserve">Universidad Politécnica de Valencia. (2020). "Systems Engineering Education and Industry Collaboration in Spain."</w:t>
      </w:r>
    </w:p>
    <w:p>
      <w:pPr>
        <w:numPr>
          <w:ilvl w:val="0"/>
          <w:numId w:val="1001"/>
        </w:numPr>
        <w:pStyle w:val="Compact"/>
      </w:pPr>
      <w:r>
        <w:t xml:space="preserve">Conselleria de Desenvolupament Econòmic. (2023). "Industry 4.0 Trends in the Valencian Community."</w:t>
      </w:r>
    </w:p>
    <w:p>
      <w:pPr>
        <w:numPr>
          <w:ilvl w:val="0"/>
          <w:numId w:val="1001"/>
        </w:numPr>
        <w:pStyle w:val="Compact"/>
      </w:pPr>
      <w:r>
        <w:t xml:space="preserve">Educación y Ciencia. (2021). "Soft Skills for Systems Engineers in Southern Europe."</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Systems Engineer in Spain Valencia</dc:title>
  <dc:creator/>
  <dc:language>en</dc:language>
  <cp:keywords/>
  <dcterms:created xsi:type="dcterms:W3CDTF">2026-07-23T02:41:21Z</dcterms:created>
  <dcterms:modified xsi:type="dcterms:W3CDTF">2026-07-23T02:41:21Z</dcterms:modified>
</cp:coreProperties>
</file>

<file path=docProps/custom.xml><?xml version="1.0" encoding="utf-8"?>
<Properties xmlns="http://schemas.openxmlformats.org/officeDocument/2006/custom-properties" xmlns:vt="http://schemas.openxmlformats.org/officeDocument/2006/docPropsVTypes"/>
</file>