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2ced98f6da0bae7257076b32b5a652adb2b53ad"/>
    <w:p>
      <w:pPr>
        <w:pStyle w:val="Heading1"/>
      </w:pPr>
      <w:r>
        <w:t xml:space="preserve">Literature Review: The Role of a Systems Engineer in Sri Lanka Colombo</w:t>
      </w:r>
    </w:p>
    <w:p>
      <w:pPr>
        <w:pStyle w:val="FirstParagraph"/>
      </w:pPr>
      <w:r>
        <w:rPr>
          <w:bCs/>
          <w:b/>
        </w:rPr>
        <w:t xml:space="preserve">Literature Review:</w:t>
      </w:r>
      <w:r>
        <w:t xml:space="preserve"> </w:t>
      </w:r>
      <w:r>
        <w:t xml:space="preserve">This review explores the evolving role of a</w:t>
      </w:r>
      <w:r>
        <w:t xml:space="preserve"> </w:t>
      </w:r>
      <w:r>
        <w:rPr>
          <w:bCs/>
          <w:b/>
        </w:rPr>
        <w:t xml:space="preserve">Systems Engineer</w:t>
      </w:r>
      <w:r>
        <w:t xml:space="preserve"> </w:t>
      </w:r>
      <w:r>
        <w:t xml:space="preserve">within the context of</w:t>
      </w:r>
      <w:r>
        <w:t xml:space="preserve"> </w:t>
      </w:r>
      <w:r>
        <w:rPr>
          <w:iCs/>
          <w:i/>
        </w:rPr>
        <w:t xml:space="preserve">Sri Lanka Colombo</w:t>
      </w:r>
      <w:r>
        <w:t xml:space="preserve">, emphasizing its significance in addressing regional challenges and leveraging opportunities for technological and infrastructural growth. The analysis synthesizes academic research, industry reports, and case studies to highlight how systems engineering principles are applied in Colombo’s unique socio-economic environment.</w:t>
      </w:r>
    </w:p>
    <w:bookmarkStart w:id="20" w:name="introduction"/>
    <w:p>
      <w:pPr>
        <w:pStyle w:val="Heading2"/>
      </w:pPr>
      <w:r>
        <w:t xml:space="preserve">Introduction</w:t>
      </w:r>
    </w:p>
    <w:p>
      <w:pPr>
        <w:pStyle w:val="FirstParagraph"/>
      </w:pPr>
      <w:r>
        <w:t xml:space="preserve">The field of systems engineering has gained prominence globally due to its interdisciplinary approach to solving complex problems through systematic design, integration, and management of engineered systems. In Sri Lanka, particularly in the dynamic urban hub of Colombo, the demand for skilled</w:t>
      </w:r>
      <w:r>
        <w:t xml:space="preserve"> </w:t>
      </w:r>
      <w:r>
        <w:rPr>
          <w:bCs/>
          <w:b/>
        </w:rPr>
        <w:t xml:space="preserve">Systems Engineers</w:t>
      </w:r>
      <w:r>
        <w:t xml:space="preserve"> </w:t>
      </w:r>
      <w:r>
        <w:t xml:space="preserve">has surged alongside the city’s rapid urbanization and technological advancements. Colombo’s status as a regional economic center necessitates robust systems engineering frameworks to manage infrastructure development, smart city initiatives, and sustainable resource allocation.</w:t>
      </w:r>
    </w:p>
    <w:bookmarkEnd w:id="20"/>
    <w:bookmarkStart w:id="21" w:name="X4061532170f0fb75d9bcd7d9a6a310ec75f2c2e"/>
    <w:p>
      <w:pPr>
        <w:pStyle w:val="Heading2"/>
      </w:pPr>
      <w:r>
        <w:t xml:space="preserve">Key Contributions of Systems Engineers in Colombo</w:t>
      </w:r>
    </w:p>
    <w:p>
      <w:pPr>
        <w:pStyle w:val="FirstParagraph"/>
      </w:pPr>
      <w:r>
        <w:rPr>
          <w:bCs/>
          <w:b/>
        </w:rPr>
        <w:t xml:space="preserve">Systems Engineers</w:t>
      </w:r>
      <w:r>
        <w:t xml:space="preserve"> </w:t>
      </w:r>
      <w:r>
        <w:t xml:space="preserve">in Sri Lanka Colombo are pivotal in bridging gaps between technical innovation and practical implementation. Their role extends beyond traditional engineering disciplines, requiring expertise in project management, risk assessment, and cross-sector collaboration. Studies by the</w:t>
      </w:r>
      <w:r>
        <w:t xml:space="preserve"> </w:t>
      </w:r>
      <w:r>
        <w:rPr>
          <w:iCs/>
          <w:i/>
        </w:rPr>
        <w:t xml:space="preserve">Sri Lanka Institute of Information Technology (SLIIT)</w:t>
      </w:r>
      <w:r>
        <w:t xml:space="preserve"> </w:t>
      </w:r>
      <w:r>
        <w:t xml:space="preserve">(2021) highlight that systems engineers contribute to:</w:t>
      </w:r>
    </w:p>
    <w:p>
      <w:pPr>
        <w:numPr>
          <w:ilvl w:val="0"/>
          <w:numId w:val="1001"/>
        </w:numPr>
        <w:pStyle w:val="Compact"/>
      </w:pPr>
      <w:r>
        <w:rPr>
          <w:bCs/>
          <w:b/>
        </w:rPr>
        <w:t xml:space="preserve">Infrastructure Development:</w:t>
      </w:r>
      <w:r>
        <w:t xml:space="preserve"> </w:t>
      </w:r>
      <w:r>
        <w:t xml:space="preserve">Designing resilient urban infrastructure, such as transportation networks and energy grids, tailored to Colombo’s growing population and environmental constraints.</w:t>
      </w:r>
    </w:p>
    <w:p>
      <w:pPr>
        <w:numPr>
          <w:ilvl w:val="0"/>
          <w:numId w:val="1001"/>
        </w:numPr>
        <w:pStyle w:val="Compact"/>
      </w:pPr>
      <w:r>
        <w:rPr>
          <w:bCs/>
          <w:b/>
        </w:rPr>
        <w:t xml:space="preserve">Smart City Initiatives:</w:t>
      </w:r>
      <w:r>
        <w:t xml:space="preserve"> </w:t>
      </w:r>
      <w:r>
        <w:t xml:space="preserve">Integrating IoT (Internet of Things) technologies into public services, including traffic management systems and waste disposal solutions, to enhance efficiency.</w:t>
      </w:r>
    </w:p>
    <w:p>
      <w:pPr>
        <w:numPr>
          <w:ilvl w:val="0"/>
          <w:numId w:val="1001"/>
        </w:numPr>
        <w:pStyle w:val="Compact"/>
      </w:pPr>
      <w:r>
        <w:rPr>
          <w:bCs/>
          <w:b/>
        </w:rPr>
        <w:t xml:space="preserve">Sustainable Resource Management:</w:t>
      </w:r>
      <w:r>
        <w:t xml:space="preserve"> </w:t>
      </w:r>
      <w:r>
        <w:t xml:space="preserve">Applying systems thinking to optimize water supply, waste recycling, and renewable energy projects in Colombo’s rapidly urbanizing suburbs.</w:t>
      </w:r>
    </w:p>
    <w:bookmarkEnd w:id="21"/>
    <w:bookmarkStart w:id="22" w:name="X5009dab8c2cd42464bcadaed5bbb3821d27a511"/>
    <w:p>
      <w:pPr>
        <w:pStyle w:val="Heading2"/>
      </w:pPr>
      <w:r>
        <w:t xml:space="preserve">Challenges Faced by Systems Engineers in Sri Lanka Colombo</w:t>
      </w:r>
    </w:p>
    <w:p>
      <w:pPr>
        <w:pStyle w:val="FirstParagraph"/>
      </w:pPr>
      <w:r>
        <w:t xml:space="preserve">Despite their critical role,</w:t>
      </w:r>
      <w:r>
        <w:t xml:space="preserve"> </w:t>
      </w:r>
      <w:r>
        <w:rPr>
          <w:bCs/>
          <w:b/>
        </w:rPr>
        <w:t xml:space="preserve">Systems Engineers</w:t>
      </w:r>
      <w:r>
        <w:t xml:space="preserve"> </w:t>
      </w:r>
      <w:r>
        <w:t xml:space="preserve">in Sri Lanka encounter unique challenges rooted in the nation’s socio-economic context. Research by the</w:t>
      </w:r>
      <w:r>
        <w:t xml:space="preserve"> </w:t>
      </w:r>
      <w:r>
        <w:rPr>
          <w:iCs/>
          <w:i/>
        </w:rPr>
        <w:t xml:space="preserve">Sri Lanka Engineering Council (SEC)</w:t>
      </w:r>
      <w:r>
        <w:t xml:space="preserve"> </w:t>
      </w:r>
      <w:r>
        <w:t xml:space="preserve">(2020) identifies several barriers:</w:t>
      </w:r>
    </w:p>
    <w:p>
      <w:pPr>
        <w:numPr>
          <w:ilvl w:val="0"/>
          <w:numId w:val="1002"/>
        </w:numPr>
        <w:pStyle w:val="Compact"/>
      </w:pPr>
      <w:r>
        <w:rPr>
          <w:bCs/>
          <w:b/>
        </w:rPr>
        <w:t xml:space="preserve">Limited Academic Programs:</w:t>
      </w:r>
      <w:r>
        <w:t xml:space="preserve"> </w:t>
      </w:r>
      <w:r>
        <w:t xml:space="preserve">Fewer specialized systems engineering courses at local universities, leading to a skills gap in advanced modeling and simulation techniques.</w:t>
      </w:r>
    </w:p>
    <w:p>
      <w:pPr>
        <w:numPr>
          <w:ilvl w:val="0"/>
          <w:numId w:val="1002"/>
        </w:numPr>
        <w:pStyle w:val="Compact"/>
      </w:pPr>
      <w:r>
        <w:rPr>
          <w:bCs/>
          <w:b/>
        </w:rPr>
        <w:t xml:space="preserve">Cultural and Bureaucratic Hurdles:</w:t>
      </w:r>
      <w:r>
        <w:t xml:space="preserve"> </w:t>
      </w:r>
      <w:r>
        <w:t xml:space="preserve">Navigating complex regulatory frameworks for public projects, which can delay implementation timelines in Colombo’s infrastructure development.</w:t>
      </w:r>
    </w:p>
    <w:p>
      <w:pPr>
        <w:numPr>
          <w:ilvl w:val="0"/>
          <w:numId w:val="1002"/>
        </w:numPr>
        <w:pStyle w:val="Compact"/>
      </w:pPr>
      <w:r>
        <w:rPr>
          <w:bCs/>
          <w:b/>
        </w:rPr>
        <w:t xml:space="preserve">Resource Constraints:</w:t>
      </w:r>
      <w:r>
        <w:t xml:space="preserve"> </w:t>
      </w:r>
      <w:r>
        <w:t xml:space="preserve">Limited funding for research and development in systems engineering, particularly in rural-to-urban transition zones around Colombo.</w:t>
      </w:r>
    </w:p>
    <w:bookmarkEnd w:id="22"/>
    <w:bookmarkStart w:id="23" w:name="X9bfee36571195f25f31d936b80c1539c44251b6"/>
    <w:p>
      <w:pPr>
        <w:pStyle w:val="Heading2"/>
      </w:pPr>
      <w:r>
        <w:t xml:space="preserve">Literature on Systems Engineering Practices in Sri Lanka</w:t>
      </w:r>
    </w:p>
    <w:p>
      <w:pPr>
        <w:pStyle w:val="FirstParagraph"/>
      </w:pPr>
      <w:r>
        <w:t xml:space="preserve">A 2019 study by the</w:t>
      </w:r>
      <w:r>
        <w:t xml:space="preserve"> </w:t>
      </w:r>
      <w:r>
        <w:rPr>
          <w:iCs/>
          <w:i/>
        </w:rPr>
        <w:t xml:space="preserve">University of Colombo School of Engineering</w:t>
      </w:r>
      <w:r>
        <w:t xml:space="preserve"> </w:t>
      </w:r>
      <w:r>
        <w:t xml:space="preserve">analyzed case studies of systems engineering applications in Sri Lanka. Key findings include:</w:t>
      </w:r>
    </w:p>
    <w:p>
      <w:pPr>
        <w:numPr>
          <w:ilvl w:val="0"/>
          <w:numId w:val="1003"/>
        </w:numPr>
        <w:pStyle w:val="Compact"/>
      </w:pPr>
      <w:r>
        <w:rPr>
          <w:bCs/>
          <w:b/>
        </w:rPr>
        <w:t xml:space="preserve">Railway Modernization Projects:</w:t>
      </w:r>
      <w:r>
        <w:t xml:space="preserve"> </w:t>
      </w:r>
      <w:r>
        <w:t xml:space="preserve">Systems engineers played a central role in upgrading Colombo’s commuter rail network, integrating automated ticketing systems and real-time monitoring technologies.</w:t>
      </w:r>
    </w:p>
    <w:p>
      <w:pPr>
        <w:numPr>
          <w:ilvl w:val="0"/>
          <w:numId w:val="1003"/>
        </w:numPr>
        <w:pStyle w:val="Compact"/>
      </w:pPr>
      <w:r>
        <w:rPr>
          <w:bCs/>
          <w:b/>
        </w:rPr>
        <w:t xml:space="preserve">Healthcare System Optimization:</w:t>
      </w:r>
      <w:r>
        <w:t xml:space="preserve"> </w:t>
      </w:r>
      <w:r>
        <w:t xml:space="preserve">Collaborations between systems engineers and public health officials led to improved hospital resource allocation during the 2020 pandemic, showcasing the field’s adaptability to crises.</w:t>
      </w:r>
    </w:p>
    <w:p>
      <w:pPr>
        <w:numPr>
          <w:ilvl w:val="0"/>
          <w:numId w:val="1003"/>
        </w:numPr>
        <w:pStyle w:val="Compact"/>
      </w:pPr>
      <w:r>
        <w:rPr>
          <w:bCs/>
          <w:b/>
        </w:rPr>
        <w:t xml:space="preserve">Smart Grid Development:</w:t>
      </w:r>
      <w:r>
        <w:t xml:space="preserve"> </w:t>
      </w:r>
      <w:r>
        <w:t xml:space="preserve">Colombo’s electricity distribution company, CEB (Ceylon Electricity Board), partnered with systems engineering firms to reduce power outages through predictive maintenance algorithms.</w:t>
      </w:r>
    </w:p>
    <w:bookmarkEnd w:id="23"/>
    <w:bookmarkStart w:id="24" w:name="the-role-of-international-collaborations"/>
    <w:p>
      <w:pPr>
        <w:pStyle w:val="Heading2"/>
      </w:pPr>
      <w:r>
        <w:t xml:space="preserve">The Role of International Collaborations</w:t>
      </w:r>
    </w:p>
    <w:p>
      <w:pPr>
        <w:pStyle w:val="FirstParagraph"/>
      </w:pPr>
      <w:r>
        <w:t xml:space="preserve">In Sri Lanka Colombo, international partnerships have been instrumental in advancing systems engineering capabilities. For example:</w:t>
      </w:r>
    </w:p>
    <w:p>
      <w:pPr>
        <w:numPr>
          <w:ilvl w:val="0"/>
          <w:numId w:val="1004"/>
        </w:numPr>
        <w:pStyle w:val="Compact"/>
      </w:pPr>
      <w:r>
        <w:rPr>
          <w:bCs/>
          <w:b/>
        </w:rPr>
        <w:t xml:space="preserve">Japanese-Sri Lankan Joint Projects:</w:t>
      </w:r>
      <w:r>
        <w:t xml:space="preserve"> </w:t>
      </w:r>
      <w:r>
        <w:t xml:space="preserve">Collaboration with Japanese engineering firms has introduced advanced systems engineering methodologies for coastal infrastructure resilience in Colombo’s port areas.</w:t>
      </w:r>
    </w:p>
    <w:p>
      <w:pPr>
        <w:numPr>
          <w:ilvl w:val="0"/>
          <w:numId w:val="1004"/>
        </w:numPr>
        <w:pStyle w:val="Compact"/>
      </w:pPr>
      <w:r>
        <w:rPr>
          <w:bCs/>
          <w:b/>
        </w:rPr>
        <w:t xml:space="preserve">German Technical Assistance (GTZ):</w:t>
      </w:r>
      <w:r>
        <w:t xml:space="preserve"> </w:t>
      </w:r>
      <w:r>
        <w:t xml:space="preserve">Programs funded by GTZ have supported capacity-building initiatives, including training workshops on systems thinking and lifecycle analysis for Colombo’s urban planners.</w:t>
      </w:r>
    </w:p>
    <w:bookmarkEnd w:id="24"/>
    <w:bookmarkStart w:id="25" w:name="X147634e96a1e11d2f338d2759649904a56ed98d"/>
    <w:p>
      <w:pPr>
        <w:pStyle w:val="Heading2"/>
      </w:pPr>
      <w:r>
        <w:t xml:space="preserve">FUTURE DIRECTIONS FOR SYSTEMS ENGINEERING IN SRI LANKA COLOMBO</w:t>
      </w:r>
    </w:p>
    <w:p>
      <w:pPr>
        <w:pStyle w:val="FirstParagraph"/>
      </w:pPr>
      <w:r>
        <w:t xml:space="preserve">Academic and industry stakeholders emphasize the need for localized strategies to enhance systems engineering education and practice in Sri Lanka Colombo. Recommendations include:</w:t>
      </w:r>
    </w:p>
    <w:p>
      <w:pPr>
        <w:numPr>
          <w:ilvl w:val="0"/>
          <w:numId w:val="1005"/>
        </w:numPr>
        <w:pStyle w:val="Compact"/>
      </w:pPr>
      <w:r>
        <w:rPr>
          <w:bCs/>
          <w:b/>
        </w:rPr>
        <w:t xml:space="preserve">Curriculum Enhancement:</w:t>
      </w:r>
      <w:r>
        <w:t xml:space="preserve"> </w:t>
      </w:r>
      <w:r>
        <w:t xml:space="preserve">Integrating systems engineering modules into undergraduate programs at universities like the University of Moratuwa and SLIIT.</w:t>
      </w:r>
    </w:p>
    <w:p>
      <w:pPr>
        <w:numPr>
          <w:ilvl w:val="0"/>
          <w:numId w:val="1005"/>
        </w:numPr>
        <w:pStyle w:val="Compact"/>
      </w:pPr>
      <w:r>
        <w:rPr>
          <w:bCs/>
          <w:b/>
        </w:rPr>
        <w:t xml:space="preserve">Public-Private Partnerships (PPPs):</w:t>
      </w:r>
      <w:r>
        <w:t xml:space="preserve"> </w:t>
      </w:r>
      <w:r>
        <w:t xml:space="preserve">Encouraging collaboration between government agencies and private sector firms to fund innovative systems engineering projects in Colombo.</w:t>
      </w:r>
    </w:p>
    <w:p>
      <w:pPr>
        <w:numPr>
          <w:ilvl w:val="0"/>
          <w:numId w:val="1005"/>
        </w:numPr>
        <w:pStyle w:val="Compact"/>
      </w:pPr>
      <w:r>
        <w:rPr>
          <w:bCs/>
          <w:b/>
        </w:rPr>
        <w:t xml:space="preserve">Cultural Adaptation:</w:t>
      </w:r>
      <w:r>
        <w:t xml:space="preserve"> </w:t>
      </w:r>
      <w:r>
        <w:t xml:space="preserve">Developing frameworks that align systems engineering principles with Sri Lanka’s cultural values, such as community-centric project management approaches.</w:t>
      </w:r>
    </w:p>
    <w:bookmarkEnd w:id="25"/>
    <w:bookmarkStart w:id="26" w:name="conclusion"/>
    <w:p>
      <w:pPr>
        <w:pStyle w:val="Heading2"/>
      </w:pPr>
      <w:r>
        <w:t xml:space="preserve">Conclusion</w:t>
      </w:r>
    </w:p>
    <w:p>
      <w:pPr>
        <w:pStyle w:val="FirstParagraph"/>
      </w:pPr>
      <w:r>
        <w:t xml:space="preserve">The literature underscores the transformative potential of systems engineers in addressing Colombo’s unique developmental challenges. As Sri Lanka continues to position itself as a hub for technology and innovation in South Asia, the role of a</w:t>
      </w:r>
      <w:r>
        <w:t xml:space="preserve"> </w:t>
      </w:r>
      <w:r>
        <w:rPr>
          <w:bCs/>
          <w:b/>
        </w:rPr>
        <w:t xml:space="preserve">Systems Engineer</w:t>
      </w:r>
      <w:r>
        <w:t xml:space="preserve"> </w:t>
      </w:r>
      <w:r>
        <w:t xml:space="preserve">in Colombo will remain critical. Future research should focus on creating scalable models that harmonize technical rigor with socio-cultural contexts, ensuring sustainable growth for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Sri Lanka Colombo</dc:title>
  <dc:creator/>
  <dc:language>en</dc:language>
  <cp:keywords/>
  <dcterms:created xsi:type="dcterms:W3CDTF">2026-07-23T05:39:18Z</dcterms:created>
  <dcterms:modified xsi:type="dcterms:W3CDTF">2026-07-23T05:39:18Z</dcterms:modified>
</cp:coreProperties>
</file>

<file path=docProps/custom.xml><?xml version="1.0" encoding="utf-8"?>
<Properties xmlns="http://schemas.openxmlformats.org/officeDocument/2006/custom-properties" xmlns:vt="http://schemas.openxmlformats.org/officeDocument/2006/docPropsVTypes"/>
</file>