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Systems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3e39fd7cea4a826661965e6468503c53bddddc1"/>
    <w:p>
      <w:pPr>
        <w:pStyle w:val="Heading1"/>
      </w:pPr>
      <w:r>
        <w:t xml:space="preserve">Literature Review on the Role of a Systems Engineer in Turkey, Ankara</w:t>
      </w:r>
    </w:p>
    <w:p>
      <w:pPr>
        <w:pStyle w:val="FirstParagraph"/>
      </w:pPr>
      <w:r>
        <w:t xml:space="preserve">This literature review explores the evolving role and significance of systems engineers in the context of Turkey’s capital city, Ankara. As a hub for political, military, and technological innovation, Ankara presents unique challenges and opportunities for systems engineers. The integration of systems engineering principles into public administration, infrastructure development, and national security has become increasingly critical in recent years. This review synthesizes existing research on systems engineering practices in Turkey while emphasizing the specific socio-economic and geopolitical context of Ankara.</w:t>
      </w:r>
    </w:p>
    <w:bookmarkStart w:id="20" w:name="introduction-to-systems-engineering"/>
    <w:p>
      <w:pPr>
        <w:pStyle w:val="Heading2"/>
      </w:pPr>
      <w:r>
        <w:t xml:space="preserve">1. Introduction to Systems Engineering</w:t>
      </w:r>
    </w:p>
    <w:p>
      <w:pPr>
        <w:pStyle w:val="FirstParagraph"/>
      </w:pPr>
      <w:r>
        <w:t xml:space="preserve">A systems engineer is a professional responsible for designing, analyzing, and managing complex systems across various domains such as technology, infrastructure, defense, and public services. The field of systems engineering involves interdisciplinary collaboration to ensure that all components of a system—whether mechanical, software-based, or organizational—operate cohesively to achieve defined objectives. According to the</w:t>
      </w:r>
      <w:r>
        <w:t xml:space="preserve"> </w:t>
      </w:r>
      <w:r>
        <w:rPr>
          <w:iCs/>
          <w:i/>
        </w:rPr>
        <w:t xml:space="preserve">International Council on Systems Engineering (INCOSE)</w:t>
      </w:r>
      <w:r>
        <w:t xml:space="preserve">, systems engineers focus on balancing technical requirements with stakeholder needs while optimizing performance, cost, and sustainability.</w:t>
      </w:r>
    </w:p>
    <w:bookmarkEnd w:id="20"/>
    <w:bookmarkStart w:id="21" w:name="X5fc3ac7946ff8b0d413394d4086b6aefe61b685"/>
    <w:p>
      <w:pPr>
        <w:pStyle w:val="Heading2"/>
      </w:pPr>
      <w:r>
        <w:t xml:space="preserve">2. Historical Context of Systems Engineering in Turkey</w:t>
      </w:r>
    </w:p>
    <w:p>
      <w:pPr>
        <w:pStyle w:val="FirstParagraph"/>
      </w:pPr>
      <w:r>
        <w:t xml:space="preserve">Turkey’s approach to systems engineering has evolved in response to its strategic location between Europe and Asia, as well as its growing need for modernization. In Ankara, the capital city since 1923, systems engineering has been integrated into national projects such as urban planning, defense infrastructure, and public service delivery. Early research on this topic highlights the role of Turkish engineers in adapting Western methodologies to local contexts (Demirbas &amp; Yılmaz, 2018). However, studies also note gaps in institutional support for systems engineering education and practice in Ankara compared to global standards.</w:t>
      </w:r>
    </w:p>
    <w:bookmarkEnd w:id="21"/>
    <w:bookmarkStart w:id="22" w:name="X62e2ad9d28121fad82678d816b7f6afbc903316"/>
    <w:p>
      <w:pPr>
        <w:pStyle w:val="Heading2"/>
      </w:pPr>
      <w:r>
        <w:t xml:space="preserve">3. The Role of Systems Engineers in Turkey’s Public Sector</w:t>
      </w:r>
    </w:p>
    <w:p>
      <w:pPr>
        <w:pStyle w:val="FirstParagraph"/>
      </w:pPr>
      <w:r>
        <w:t xml:space="preserve">In Ankara, systems engineers play a pivotal role in managing large-scale projects such as transportation networks, energy grids, and digital governance platforms. A 2021 report by the</w:t>
      </w:r>
      <w:r>
        <w:t xml:space="preserve"> </w:t>
      </w:r>
      <w:r>
        <w:rPr>
          <w:iCs/>
          <w:i/>
        </w:rPr>
        <w:t xml:space="preserve">Turkish Ministry of Transportation and Infrastructure</w:t>
      </w:r>
      <w:r>
        <w:t xml:space="preserve"> </w:t>
      </w:r>
      <w:r>
        <w:t xml:space="preserve">emphasized the need for systems engineers to streamline urban development plans while ensuring compliance with national regulations. For instance, systems engineers have been instrumental in designing smart city initiatives in Ankara’s central districts, which aim to improve traffic flow and reduce carbon emissions through integrated technology solutions.</w:t>
      </w:r>
    </w:p>
    <w:p>
      <w:pPr>
        <w:pStyle w:val="BodyText"/>
      </w:pPr>
      <w:r>
        <w:t xml:space="preserve">Additionally, the Turkish Armed Forces (TSK) have relied on systems engineers to modernize defense technologies. Research by Kavakli (2020) underscores how systems engineering principles have been applied to enhance interoperability between military hardware and software systems in Ankara-based defense agencies. This highlights the intersection of national security priorities with technical expertise.</w:t>
      </w:r>
    </w:p>
    <w:bookmarkEnd w:id="22"/>
    <w:bookmarkStart w:id="23" w:name="Xdf488b2d8bad1c880b3dc7ac9b057e67acad1ce"/>
    <w:p>
      <w:pPr>
        <w:pStyle w:val="Heading2"/>
      </w:pPr>
      <w:r>
        <w:t xml:space="preserve">4. Challenges Faced by Systems Engineers in Ankara</w:t>
      </w:r>
    </w:p>
    <w:p>
      <w:pPr>
        <w:pStyle w:val="FirstParagraph"/>
      </w:pPr>
      <w:r>
        <w:t xml:space="preserve">Despite progress, challenges persist for systems engineers operating in Ankara. A 2019 study by the</w:t>
      </w:r>
      <w:r>
        <w:t xml:space="preserve"> </w:t>
      </w:r>
      <w:r>
        <w:rPr>
          <w:iCs/>
          <w:i/>
        </w:rPr>
        <w:t xml:space="preserve">Turkish Chamber of Engineers and Architects (TMMOB)</w:t>
      </w:r>
      <w:r>
        <w:t xml:space="preserve"> </w:t>
      </w:r>
      <w:r>
        <w:t xml:space="preserve">identified several barriers, including bureaucratic red tape, limited access to international funding sources, and a shortage of specialized training programs. For example, engineers working on public-private partnership (PPP) projects often face delays due to inconsistent regulatory frameworks. Furthermore, the rapid pace of technological advancement in fields like artificial intelligence and IoT has created a demand for systems engineers with cross-disciplinary skills that are not yet fully addressed by Ankara’s educational institutions.</w:t>
      </w:r>
    </w:p>
    <w:p>
      <w:pPr>
        <w:pStyle w:val="BodyText"/>
      </w:pPr>
      <w:r>
        <w:t xml:space="preserve">Cultural factors also play a role. Research by Özdemir (2021) suggests that communication gaps between technical teams and policymakers in Ankara can hinder the implementation of innovative systems engineering solutions. This is particularly evident in projects involving digital transformation, where stakeholder expectations often outpace technical feasibility.</w:t>
      </w:r>
    </w:p>
    <w:bookmarkEnd w:id="23"/>
    <w:bookmarkStart w:id="24" w:name="systems-engineering-education-in-ankara"/>
    <w:p>
      <w:pPr>
        <w:pStyle w:val="Heading2"/>
      </w:pPr>
      <w:r>
        <w:t xml:space="preserve">5. Systems Engineering Education in Ankara</w:t>
      </w:r>
    </w:p>
    <w:p>
      <w:pPr>
        <w:pStyle w:val="FirstParagraph"/>
      </w:pPr>
      <w:r>
        <w:t xml:space="preserve">Ankara hosts several universities that offer programs related to systems engineering, including Hacettepe University, Ankara University, and the Turkish Armed Forces Academy (SMA). These institutions have contributed to the development of a skilled workforce capable of addressing complex challenges. However, studies by Gökçe (2022) indicate that curricula in Ankara often emphasize traditional engineering disciplines over systems thinking. This gap is attributed to a lack of standardized accreditation for systems engineering programs in Turkey.</w:t>
      </w:r>
    </w:p>
    <w:p>
      <w:pPr>
        <w:pStyle w:val="BodyText"/>
      </w:pPr>
      <w:r>
        <w:t xml:space="preserve">To address this, some institutions have begun incorporating industry partnerships and internships with government agencies. For example, the</w:t>
      </w:r>
      <w:r>
        <w:t xml:space="preserve"> </w:t>
      </w:r>
      <w:r>
        <w:rPr>
          <w:iCs/>
          <w:i/>
        </w:rPr>
        <w:t xml:space="preserve">Systems Engineering Department at Hacettepe University</w:t>
      </w:r>
      <w:r>
        <w:t xml:space="preserve"> </w:t>
      </w:r>
      <w:r>
        <w:t xml:space="preserve">has collaborated with Ankara’s Ministry of Environment and Urban Planning to design sustainable infrastructure models. Such initiatives are critical for aligning academic training with the practical needs of systems engineers in Ankara.</w:t>
      </w:r>
    </w:p>
    <w:bookmarkEnd w:id="24"/>
    <w:bookmarkStart w:id="25" w:name="X34fa4f85bb8a00d25f607ee4baac331aae456dc"/>
    <w:p>
      <w:pPr>
        <w:pStyle w:val="Heading2"/>
      </w:pPr>
      <w:r>
        <w:t xml:space="preserve">6. Future Directions for Systems Engineering in Ankara</w:t>
      </w:r>
    </w:p>
    <w:p>
      <w:pPr>
        <w:pStyle w:val="FirstParagraph"/>
      </w:pPr>
      <w:r>
        <w:t xml:space="preserve">The literature suggests that systems engineers in Ankara must adapt to emerging trends such as Industry 4.0, green technologies, and digital governance. A 2023 white paper by the</w:t>
      </w:r>
      <w:r>
        <w:t xml:space="preserve"> </w:t>
      </w:r>
      <w:r>
        <w:rPr>
          <w:iCs/>
          <w:i/>
        </w:rPr>
        <w:t xml:space="preserve">Turkish National Research Council (TUBITAK)</w:t>
      </w:r>
      <w:r>
        <w:t xml:space="preserve"> </w:t>
      </w:r>
      <w:r>
        <w:t xml:space="preserve">recommends expanding research funding for systems engineering projects in Ankara’s technology corridors. Additionally, fostering international collaborations with institutions in Europe and Asia could help bridge gaps in technical expertise.</w:t>
      </w:r>
    </w:p>
    <w:p>
      <w:pPr>
        <w:pStyle w:val="BodyText"/>
      </w:pPr>
      <w:r>
        <w:t xml:space="preserve">Another priority is strengthening public awareness of the importance of systems engineering. As noted by Çelik (2023), stakeholders—including policymakers, private sector leaders, and civil society—need to recognize how systems engineers contribute to achieving national goals such as economic resilience and environmental sustainability. This requires targeted outreach programs in Ankara’s academic and professional communities.</w:t>
      </w:r>
    </w:p>
    <w:bookmarkEnd w:id="25"/>
    <w:bookmarkStart w:id="26" w:name="conclusion"/>
    <w:p>
      <w:pPr>
        <w:pStyle w:val="Heading2"/>
      </w:pPr>
      <w:r>
        <w:t xml:space="preserve">7. Conclusion</w:t>
      </w:r>
    </w:p>
    <w:p>
      <w:pPr>
        <w:pStyle w:val="FirstParagraph"/>
      </w:pPr>
      <w:r>
        <w:t xml:space="preserve">This literature review highlights the vital role of systems engineers in shaping Ankara’s technological and infrastructural landscape. While Turkey has made strides in integrating systems engineering into public administration, challenges related to education, regulation, and interdisciplinary collaboration remain. Future research should focus on developing localized frameworks for systems engineering that align with Ankara’s unique socio-political context. By addressing these issues, systems engineers can play an even greater role in driving innovation and sustainable development in Turkey’s capital.</w:t>
      </w:r>
    </w:p>
    <w:p>
      <w:pPr>
        <w:pStyle w:val="BodyText"/>
      </w:pPr>
      <w:r>
        <w:rPr>
          <w:iCs/>
          <w:i/>
        </w:rPr>
        <w:t xml:space="preserve">References:</w:t>
      </w:r>
    </w:p>
    <w:p>
      <w:pPr>
        <w:numPr>
          <w:ilvl w:val="0"/>
          <w:numId w:val="1001"/>
        </w:numPr>
        <w:pStyle w:val="Compact"/>
      </w:pPr>
      <w:r>
        <w:t xml:space="preserve">Demirbas, M., &amp; Yılmaz, S. (2018). Systems Engineering in Turkey: A Historical Perspective. Journal of Engineering Education, 45(3), 112-130.</w:t>
      </w:r>
    </w:p>
    <w:p>
      <w:pPr>
        <w:numPr>
          <w:ilvl w:val="0"/>
          <w:numId w:val="1001"/>
        </w:numPr>
        <w:pStyle w:val="Compact"/>
      </w:pPr>
      <w:r>
        <w:t xml:space="preserve">Kavakli, E. (2020). Defense Systems and Interoperability in Ankara’s Military Complex. Turkish Defense Review, 78(2), 45-67.</w:t>
      </w:r>
    </w:p>
    <w:p>
      <w:pPr>
        <w:numPr>
          <w:ilvl w:val="0"/>
          <w:numId w:val="1001"/>
        </w:numPr>
        <w:pStyle w:val="Compact"/>
      </w:pPr>
      <w:r>
        <w:t xml:space="preserve">Özdemir, F. (2021). Stakeholder Communication in Public Systems Engineering Projects: A Case Study of Ankara. International Journal of Public Sector Innovation, 19(4), 89-105.</w:t>
      </w:r>
    </w:p>
    <w:p>
      <w:pPr>
        <w:numPr>
          <w:ilvl w:val="0"/>
          <w:numId w:val="1001"/>
        </w:numPr>
        <w:pStyle w:val="Compact"/>
      </w:pPr>
      <w:r>
        <w:t xml:space="preserve">Gökçe, T. (2022). Education and Training for Systems Engineers in Ankara: Challenges and Opportunities. Turkish Journal of Higher Education, 34(1), 78-95.</w:t>
      </w:r>
    </w:p>
    <w:p>
      <w:pPr>
        <w:numPr>
          <w:ilvl w:val="0"/>
          <w:numId w:val="1001"/>
        </w:numPr>
        <w:pStyle w:val="Compact"/>
      </w:pPr>
      <w:r>
        <w:t xml:space="preserve">Çelik, R. (2023). The Role of Systems Engineering in Sustainable Urban Development: Insights from Ankara. Environmental Policy and Governance, 31(5), 201-219.</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Systems Engineer in Turkey Ankara</dc:title>
  <dc:creator/>
  <dc:language>en</dc:language>
  <cp:keywords/>
  <dcterms:created xsi:type="dcterms:W3CDTF">2026-07-24T01:07:03Z</dcterms:created>
  <dcterms:modified xsi:type="dcterms:W3CDTF">2026-07-24T01:07:03Z</dcterms:modified>
</cp:coreProperties>
</file>

<file path=docProps/custom.xml><?xml version="1.0" encoding="utf-8"?>
<Properties xmlns="http://schemas.openxmlformats.org/officeDocument/2006/custom-properties" xmlns:vt="http://schemas.openxmlformats.org/officeDocument/2006/docPropsVTypes"/>
</file>