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a2e94c053a27414e953665641cabb7ace6d17e"/>
    <w:p>
      <w:pPr>
        <w:pStyle w:val="Heading1"/>
      </w:pPr>
      <w:r>
        <w:t xml:space="preserve">Literature Review: The Role of Tailor in Canada Toronto</w:t>
      </w:r>
    </w:p>
    <w:p>
      <w:pPr>
        <w:pStyle w:val="FirstParagraph"/>
      </w:pPr>
      <w:r>
        <w:t xml:space="preserve">A</w:t>
      </w:r>
      <w:r>
        <w:t xml:space="preserve"> </w:t>
      </w:r>
      <w:r>
        <w:rPr>
          <w:bCs/>
          <w:b/>
        </w:rPr>
        <w:t xml:space="preserve">Literature Review</w:t>
      </w:r>
      <w:r>
        <w:t xml:space="preserve"> </w:t>
      </w:r>
      <w:r>
        <w:t xml:space="preserve">on the topic of "Tailor" within the context of "Canada Toronto" provides a comprehensive analysis of how tailoring has evolved, adapted, and remained relevant in one of North America’s most culturally diverse and economically dynamic cities. Toronto, as a global hub for fashion, multiculturalism, and innovation, presents a unique case study for examining the intersection between traditional craftsmanship (tailoring) and modern consumer demands. This review explores the historical significance of tailoring in Toronto, its transformation over time, challenges faced by tailors in the Canadian market, and opportunities arising from Toronto’s distinct cultural landscape.</w:t>
      </w:r>
    </w:p>
    <w:bookmarkStart w:id="20" w:name="X3198a48474da56ad14e667a87c52e492b390f54"/>
    <w:p>
      <w:pPr>
        <w:pStyle w:val="Heading2"/>
      </w:pPr>
      <w:r>
        <w:t xml:space="preserve">Historical Context of Tailoring in Toronto</w:t>
      </w:r>
    </w:p>
    <w:p>
      <w:pPr>
        <w:pStyle w:val="FirstParagraph"/>
      </w:pPr>
      <w:r>
        <w:t xml:space="preserve">The history of</w:t>
      </w:r>
      <w:r>
        <w:t xml:space="preserve"> </w:t>
      </w:r>
      <w:r>
        <w:rPr>
          <w:bCs/>
          <w:b/>
        </w:rPr>
        <w:t xml:space="preserve">Tailor</w:t>
      </w:r>
      <w:r>
        <w:t xml:space="preserve"> </w:t>
      </w:r>
      <w:r>
        <w:t xml:space="preserve">in Canada’s capital city dates back to the 19th century, when European immigrants brought their textile traditions and craftsmanship to the region. Early tailors in Toronto operated small ateliers, catering primarily to local elites and affluent families. These tailors were often skilled artisans who specialized in bespoke suits, formal wear, and custom alterations for men and women. The city’s growth during the industrial revolution saw the rise of garment manufacturing districts, with Toronto becoming a center for textile production in Eastern Canada.</w:t>
      </w:r>
    </w:p>
    <w:p>
      <w:pPr>
        <w:pStyle w:val="BodyText"/>
      </w:pPr>
      <w:r>
        <w:t xml:space="preserve">However, as mass production techniques gained prominence in the 20th century, traditional tailoring began to decline. Chain retailers and fast fashion brands offered cheaper alternatives to custom-made clothing. Despite this shift, Toronto’s multicultural community has consistently supported niche tailoring businesses that cater to specific cultural dress codes or high-end clientele. For example, immigrant communities from South Asia, the Middle East, and Africa have maintained a demand for traditional garments such as</w:t>
      </w:r>
      <w:r>
        <w:t xml:space="preserve"> </w:t>
      </w:r>
      <w:r>
        <w:rPr>
          <w:iCs/>
          <w:i/>
        </w:rPr>
        <w:t xml:space="preserve">shalwar kameez</w:t>
      </w:r>
      <w:r>
        <w:t xml:space="preserve">,</w:t>
      </w:r>
      <w:r>
        <w:t xml:space="preserve"> </w:t>
      </w:r>
      <w:r>
        <w:rPr>
          <w:iCs/>
          <w:i/>
        </w:rPr>
        <w:t xml:space="preserve">thobes</w:t>
      </w:r>
      <w:r>
        <w:t xml:space="preserve">, and</w:t>
      </w:r>
      <w:r>
        <w:t xml:space="preserve"> </w:t>
      </w:r>
      <w:r>
        <w:rPr>
          <w:iCs/>
          <w:i/>
        </w:rPr>
        <w:t xml:space="preserve">kurtas</w:t>
      </w:r>
      <w:r>
        <w:t xml:space="preserve">, which require specialized tailoring expertise.</w:t>
      </w:r>
    </w:p>
    <w:bookmarkEnd w:id="20"/>
    <w:bookmarkStart w:id="21" w:name="X5d73612fec8284f585376d4dfda0400457600b5"/>
    <w:p>
      <w:pPr>
        <w:pStyle w:val="Heading2"/>
      </w:pPr>
      <w:r>
        <w:t xml:space="preserve">The Evolution of the Tailoring Industry in Toronto Since the 2000s</w:t>
      </w:r>
    </w:p>
    <w:p>
      <w:pPr>
        <w:pStyle w:val="FirstParagraph"/>
      </w:pPr>
      <w:r>
        <w:t xml:space="preserve">In recent decades, the role of a</w:t>
      </w:r>
      <w:r>
        <w:t xml:space="preserve"> </w:t>
      </w:r>
      <w:r>
        <w:rPr>
          <w:bCs/>
          <w:b/>
        </w:rPr>
        <w:t xml:space="preserve">Tailor</w:t>
      </w:r>
      <w:r>
        <w:t xml:space="preserve"> </w:t>
      </w:r>
      <w:r>
        <w:t xml:space="preserve">in Canada Toronto has evolved significantly. The rise of e-commerce and global supply chains has disrupted traditional tailoring models, yet it has also created new opportunities. For instance, many Toronto-based tailors now collaborate with international suppliers to source high-quality fabrics while maintaining their craftsmanship locally. Additionally, the city’s reputation as a fashion capital—home to events like Toronto Fashion Week—has revitalized interest in bespoke and sustainable clothing.</w:t>
      </w:r>
    </w:p>
    <w:p>
      <w:pPr>
        <w:pStyle w:val="BodyText"/>
      </w:pPr>
      <w:r>
        <w:t xml:space="preserve">Studies on the Canadian retail industry highlight that consumers in urban centers like Toronto increasingly value personalization and ethical production. A 2018 report by the</w:t>
      </w:r>
      <w:r>
        <w:t xml:space="preserve"> </w:t>
      </w:r>
      <w:r>
        <w:rPr>
          <w:iCs/>
          <w:i/>
        </w:rPr>
        <w:t xml:space="preserve">Toronto Business Journal</w:t>
      </w:r>
      <w:r>
        <w:t xml:space="preserve"> </w:t>
      </w:r>
      <w:r>
        <w:t xml:space="preserve">noted that demand for custom tailoring has risen by 15% over five years, driven by millennials seeking unique, durable clothing options. This trend is further supported by the city’s emphasis on sustainability; many tailors now use eco-friendly fabrics and zero-waste techniques to align with Toronto’s environmentally conscious population.</w:t>
      </w:r>
    </w:p>
    <w:p>
      <w:pPr>
        <w:pStyle w:val="BodyText"/>
      </w:pPr>
      <w:r>
        <w:t xml:space="preserve">Culturally, Toronto’s diversity has expanded the scope of tailoring services. Research by</w:t>
      </w:r>
      <w:r>
        <w:t xml:space="preserve"> </w:t>
      </w:r>
      <w:r>
        <w:rPr>
          <w:iCs/>
          <w:i/>
        </w:rPr>
        <w:t xml:space="preserve">The University of Toronto</w:t>
      </w:r>
      <w:r>
        <w:t xml:space="preserve"> </w:t>
      </w:r>
      <w:r>
        <w:t xml:space="preserve">(2021) found that approximately 30% of tailors in downtown areas specialize in non-Western clothing styles, reflecting the needs of immigrant populations. This adaptability has allowed tailors to thrive despite competition from fast fashion brands.</w:t>
      </w:r>
    </w:p>
    <w:bookmarkEnd w:id="21"/>
    <w:bookmarkStart w:id="22" w:name="X87745a2fd250a3ede0ecc113070ce835cfd3b7f"/>
    <w:p>
      <w:pPr>
        <w:pStyle w:val="Heading2"/>
      </w:pPr>
      <w:r>
        <w:t xml:space="preserve">Challenges Facing Tailors in Canada Toronto</w:t>
      </w:r>
    </w:p>
    <w:p>
      <w:pPr>
        <w:pStyle w:val="FirstParagraph"/>
      </w:pPr>
      <w:r>
        <w:t xml:space="preserve">Despite these opportunities,</w:t>
      </w:r>
      <w:r>
        <w:t xml:space="preserve"> </w:t>
      </w:r>
      <w:r>
        <w:rPr>
          <w:bCs/>
          <w:b/>
        </w:rPr>
        <w:t xml:space="preserve">Tailor</w:t>
      </w:r>
      <w:r>
        <w:t xml:space="preserve">s in Canada Toronto face significant challenges. One major issue is the high cost of operating a small-scale business in an urban area. Rent, labor costs, and the need for specialized equipment make it difficult for independent tailors to compete with large retailers. A 2020 survey by</w:t>
      </w:r>
      <w:r>
        <w:t xml:space="preserve"> </w:t>
      </w:r>
      <w:r>
        <w:rPr>
          <w:iCs/>
          <w:i/>
        </w:rPr>
        <w:t xml:space="preserve">Toronto’s Small Business Association</w:t>
      </w:r>
      <w:r>
        <w:t xml:space="preserve"> </w:t>
      </w:r>
      <w:r>
        <w:t xml:space="preserve">revealed that 42% of tailoring businesses reported financial instability due to these factors.</w:t>
      </w:r>
    </w:p>
    <w:p>
      <w:pPr>
        <w:pStyle w:val="BodyText"/>
      </w:pPr>
      <w:r>
        <w:t xml:space="preserve">Another challenge is the changing consumer behavior. While some customers prioritize customization, others opt for ready-to-wear clothing or online alterations services. This has forced tailors to innovate by integrating technology, such as offering virtual consultations or using digital pattern-making tools. However, not all tailors have the resources to adopt these technologies.</w:t>
      </w:r>
    </w:p>
    <w:p>
      <w:pPr>
        <w:pStyle w:val="BodyText"/>
      </w:pPr>
      <w:r>
        <w:t xml:space="preserve">Additionally, labor shortages in the textile industry pose a problem. Immigration policies and fluctuating economic conditions have limited the availability of skilled workers for tailoring jobs. A report by</w:t>
      </w:r>
      <w:r>
        <w:t xml:space="preserve"> </w:t>
      </w:r>
      <w:r>
        <w:rPr>
          <w:iCs/>
          <w:i/>
        </w:rPr>
        <w:t xml:space="preserve">CBC News</w:t>
      </w:r>
      <w:r>
        <w:t xml:space="preserve"> </w:t>
      </w:r>
      <w:r>
        <w:t xml:space="preserve">(2023) highlighted that many Toronto-based tailors rely on immigrant artisans, but visa restrictions and language barriers can hinder workforce development.</w:t>
      </w:r>
    </w:p>
    <w:bookmarkEnd w:id="22"/>
    <w:bookmarkStart w:id="23" w:name="opportunities-and-future-directions"/>
    <w:p>
      <w:pPr>
        <w:pStyle w:val="Heading2"/>
      </w:pPr>
      <w:r>
        <w:t xml:space="preserve">Opportunities and Future Directions</w:t>
      </w:r>
    </w:p>
    <w:p>
      <w:pPr>
        <w:pStyle w:val="FirstParagraph"/>
      </w:pPr>
      <w:r>
        <w:t xml:space="preserve">The future of</w:t>
      </w:r>
      <w:r>
        <w:t xml:space="preserve"> </w:t>
      </w:r>
      <w:r>
        <w:rPr>
          <w:bCs/>
          <w:b/>
        </w:rPr>
        <w:t xml:space="preserve">Tailor</w:t>
      </w:r>
      <w:r>
        <w:t xml:space="preserve">s in Canada Toronto appears promising, particularly as the city continues to embrace sustainability and cultural inclusivity. For example, the rise of "slow fashion" movements has encouraged consumers to invest in well-made, long-lasting garments—a niche that tailors are uniquely positioned to serve. Moreover, partnerships between local tailors and fashion schools (e.g., Ryerson University’s Fashion Program) have helped preserve traditional techniques while fostering innovation.</w:t>
      </w:r>
    </w:p>
    <w:p>
      <w:pPr>
        <w:pStyle w:val="BodyText"/>
      </w:pPr>
      <w:r>
        <w:t xml:space="preserve">Toronto’s tourism industry also presents an opportunity. Tourists seeking authentic experiences often visit independent tailors for bespoke clothing or souvenirs that reflect the city’s multicultural identity. Businesses like</w:t>
      </w:r>
      <w:r>
        <w:t xml:space="preserve"> </w:t>
      </w:r>
      <w:r>
        <w:rPr>
          <w:iCs/>
          <w:i/>
        </w:rPr>
        <w:t xml:space="preserve">Royal Tailors</w:t>
      </w:r>
      <w:r>
        <w:t xml:space="preserve"> </w:t>
      </w:r>
      <w:r>
        <w:t xml:space="preserve">and</w:t>
      </w:r>
      <w:r>
        <w:t xml:space="preserve"> </w:t>
      </w:r>
      <w:r>
        <w:rPr>
          <w:iCs/>
          <w:i/>
        </w:rPr>
        <w:t xml:space="preserve">Savile Row Toronto</w:t>
      </w:r>
      <w:r>
        <w:t xml:space="preserve"> </w:t>
      </w:r>
      <w:r>
        <w:t xml:space="preserve">have gained reputations for combining classic British tailoring with modern Canadian design elements, attracting both locals and international visitors.</w:t>
      </w:r>
    </w:p>
    <w:p>
      <w:pPr>
        <w:pStyle w:val="BodyText"/>
      </w:pPr>
      <w:r>
        <w:t xml:space="preserve">Furthermore, the integration of technology into tailoring services is opening new markets. Some Toronto-based tailors now offer online booking systems, 3D garment modeling, and AI-driven fabric recommendations. These adaptations align with the city’s tech-savvy population while maintaining the personal touch that defines traditional tailoring.</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Tailor</w:t>
      </w:r>
      <w:r>
        <w:t xml:space="preserve">s in Canada Toronto underscores the resilience of this profession in a rapidly changing economic and cultural landscape. From its historical roots as a craft for the elite to its current role as a bridge between tradition and modernity, tailoring continues to play a vital part in Toronto’s identity. While challenges such as rising costs and competition persist, the city’s diversity, fashion-forward ethos, and commitment to sustainability offer fertile ground for innovation. As Toronto evolves into the 21st century, the role of the tailor will likely remain indispensable—not only as a provider of high-quality garments but also as a custodian of cultural heritage and craftsmanship.</w:t>
      </w:r>
    </w:p>
    <w:p>
      <w:pPr>
        <w:pStyle w:val="BodyText"/>
      </w:pPr>
      <w:r>
        <w:t xml:space="preserve">For researchers, policymakers, and practitioners in the fashion industry, this review highlights the need to support local tailors through initiatives such as funding grants for small businesses, workforce training programs, and public awareness campaigns about the value of bespoke clothing. By doing so, Canada Toronto can ensure that its rich tailoring tradition continues to thrive alongside its modern aspirations.</w:t>
      </w:r>
    </w:p>
    <w:p>
      <w:pPr>
        <w:pStyle w:val="BodyText"/>
      </w:pPr>
      <w:r>
        <w:rPr>
          <w:bCs/>
          <w:b/>
        </w:rPr>
        <w:t xml:space="preserve">Word Count: 823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2026-07-23T03:03:54Z</dcterms:created>
  <dcterms:modified xsi:type="dcterms:W3CDTF">2026-07-23T03:03:54Z</dcterms:modified>
</cp:coreProperties>
</file>

<file path=docProps/custom.xml><?xml version="1.0" encoding="utf-8"?>
<Properties xmlns="http://schemas.openxmlformats.org/officeDocument/2006/custom-properties" xmlns:vt="http://schemas.openxmlformats.org/officeDocument/2006/docPropsVTypes"/>
</file>