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fd7fd6d78ab5298a456d91c88ca0b10013e9d7"/>
    <w:p>
      <w:pPr>
        <w:pStyle w:val="Heading1"/>
      </w:pPr>
      <w:r>
        <w:t xml:space="preserve">Literature Review: Tailoring in Ghana Accra</w:t>
      </w:r>
    </w:p>
    <w:p>
      <w:pPr>
        <w:pStyle w:val="FirstParagraph"/>
      </w:pPr>
      <w:r>
        <w:t xml:space="preserve">The profession of a</w:t>
      </w:r>
      <w:r>
        <w:t xml:space="preserve"> </w:t>
      </w:r>
      <w:r>
        <w:rPr>
          <w:bCs/>
          <w:b/>
        </w:rPr>
        <w:t xml:space="preserve">Tailor</w:t>
      </w:r>
      <w:r>
        <w:t xml:space="preserve"> </w:t>
      </w:r>
      <w:r>
        <w:t xml:space="preserve">has long been a cornerstone of Ghana’s cultural and economic landscape, with</w:t>
      </w:r>
      <w:r>
        <w:t xml:space="preserve"> </w:t>
      </w:r>
      <w:r>
        <w:rPr>
          <w:bCs/>
          <w:b/>
        </w:rPr>
        <w:t xml:space="preserve">Ghana Accra</w:t>
      </w:r>
      <w:r>
        <w:t xml:space="preserve"> </w:t>
      </w:r>
      <w:r>
        <w:t xml:space="preserve">serving as one of the most dynamic urban hubs for this trade. This literature review explores the historical significance, current practices, challenges, and evolving roles of tailors in Accra within the broader context of Ghanaian society. By examining academic studies, policy reports, and ethnographic research on</w:t>
      </w:r>
      <w:r>
        <w:t xml:space="preserve"> </w:t>
      </w:r>
      <w:r>
        <w:rPr>
          <w:bCs/>
          <w:b/>
        </w:rPr>
        <w:t xml:space="preserve">Tailor</w:t>
      </w:r>
      <w:r>
        <w:t xml:space="preserve">ship in</w:t>
      </w:r>
      <w:r>
        <w:t xml:space="preserve"> </w:t>
      </w:r>
      <w:r>
        <w:rPr>
          <w:bCs/>
          <w:b/>
        </w:rPr>
        <w:t xml:space="preserve">Ghana Accra</w:t>
      </w:r>
      <w:r>
        <w:t xml:space="preserve">, this review highlights the profession’s resilience amid modernization and its contribution to both local livelihoods and cultural heritage.</w:t>
      </w:r>
    </w:p>
    <w:bookmarkStart w:id="20" w:name="Xcaad75e5a7f1dd96bbea5739611ee4411477e9d"/>
    <w:p>
      <w:pPr>
        <w:pStyle w:val="Heading2"/>
      </w:pPr>
      <w:r>
        <w:t xml:space="preserve">Historical Context of Tailoring in Ghana Accra</w:t>
      </w:r>
    </w:p>
    <w:p>
      <w:pPr>
        <w:pStyle w:val="FirstParagraph"/>
      </w:pPr>
      <w:r>
        <w:t xml:space="preserve">The practice of tailoring in Ghana dates back centuries, deeply rooted in the country’s traditional clothing systems. In</w:t>
      </w:r>
      <w:r>
        <w:t xml:space="preserve"> </w:t>
      </w:r>
      <w:r>
        <w:rPr>
          <w:bCs/>
          <w:b/>
        </w:rPr>
        <w:t xml:space="preserve">Ghana Accra</w:t>
      </w:r>
      <w:r>
        <w:t xml:space="preserve">, tailors have historically played a vital role in crafting attire for significant cultural events, such as festivals, weddings, and funerals. Traditional garments like</w:t>
      </w:r>
      <w:r>
        <w:t xml:space="preserve"> </w:t>
      </w:r>
      <w:r>
        <w:rPr>
          <w:iCs/>
          <w:i/>
        </w:rPr>
        <w:t xml:space="preserve">ankara</w:t>
      </w:r>
      <w:r>
        <w:t xml:space="preserve">,</w:t>
      </w:r>
      <w:r>
        <w:t xml:space="preserve"> </w:t>
      </w:r>
      <w:r>
        <w:rPr>
          <w:iCs/>
          <w:i/>
        </w:rPr>
        <w:t xml:space="preserve">kente</w:t>
      </w:r>
      <w:r>
        <w:t xml:space="preserve">-inspired designs, and</w:t>
      </w:r>
      <w:r>
        <w:t xml:space="preserve"> </w:t>
      </w:r>
      <w:r>
        <w:rPr>
          <w:iCs/>
          <w:i/>
        </w:rPr>
        <w:t xml:space="preserve">nubian</w:t>
      </w:r>
      <w:r>
        <w:t xml:space="preserve"> </w:t>
      </w:r>
      <w:r>
        <w:t xml:space="preserve">suits were often tailored by skilled artisans who passed down their techniques through generations. As noted in a 2018 study by Owusu (Ghana Journal of Development Studies), tailoring in Accra was initially a male-dominated trade, but over time, it has become increasingly gender-inclusive, reflecting broader societal shifts.</w:t>
      </w:r>
    </w:p>
    <w:p>
      <w:pPr>
        <w:pStyle w:val="BodyText"/>
      </w:pPr>
      <w:r>
        <w:t xml:space="preserve">Colonial influences introduced Western clothing styles to Ghana, and</w:t>
      </w:r>
      <w:r>
        <w:t xml:space="preserve"> </w:t>
      </w:r>
      <w:r>
        <w:rPr>
          <w:bCs/>
          <w:b/>
        </w:rPr>
        <w:t xml:space="preserve">Ghana Accra</w:t>
      </w:r>
      <w:r>
        <w:t xml:space="preserve"> </w:t>
      </w:r>
      <w:r>
        <w:t xml:space="preserve">became a center for adapting these designs to local tastes. By the mid-20th century, tailors in Accra were renowned for blending European fashion with African aesthetics, creating hybrid styles that catered to both indigenous and expatriate communities. This adaptability remains a hallmark of</w:t>
      </w:r>
      <w:r>
        <w:t xml:space="preserve"> </w:t>
      </w:r>
      <w:r>
        <w:rPr>
          <w:bCs/>
          <w:b/>
        </w:rPr>
        <w:t xml:space="preserve">Tailor</w:t>
      </w:r>
      <w:r>
        <w:t xml:space="preserve">ship in modern-day Accra.</w:t>
      </w:r>
    </w:p>
    <w:bookmarkEnd w:id="20"/>
    <w:bookmarkStart w:id="21" w:name="X3824368f4e5c88f026d34690940b6647835e263"/>
    <w:p>
      <w:pPr>
        <w:pStyle w:val="Heading2"/>
      </w:pPr>
      <w:r>
        <w:t xml:space="preserve">Current Practices and Economic Role of Tailors in Ghana Accra</w:t>
      </w:r>
    </w:p>
    <w:p>
      <w:pPr>
        <w:pStyle w:val="FirstParagraph"/>
      </w:pPr>
      <w:r>
        <w:t xml:space="preserve">In contemporary</w:t>
      </w:r>
      <w:r>
        <w:t xml:space="preserve"> </w:t>
      </w:r>
      <w:r>
        <w:rPr>
          <w:bCs/>
          <w:b/>
        </w:rPr>
        <w:t xml:space="preserve">Ghana Accra</w:t>
      </w:r>
      <w:r>
        <w:t xml:space="preserve">, tailoring remains a vital part of the informal economy. According to a 2021 report by the Ghana Statistical Service, over 40% of clothing and textile production in urban areas is handled by small-scale tailors and seamstresses. These professionals operate from market stalls, workshops, or home-based businesses, often employing apprentices to sustain their operations.</w:t>
      </w:r>
    </w:p>
    <w:p>
      <w:pPr>
        <w:pStyle w:val="BodyText"/>
      </w:pPr>
      <w:r>
        <w:t xml:space="preserve">The rise of fast fashion has posed challenges for local tailors in</w:t>
      </w:r>
      <w:r>
        <w:t xml:space="preserve"> </w:t>
      </w:r>
      <w:r>
        <w:rPr>
          <w:bCs/>
          <w:b/>
        </w:rPr>
        <w:t xml:space="preserve">Ghana Accra</w:t>
      </w:r>
      <w:r>
        <w:t xml:space="preserve">, as imported garments flood the market at lower prices. However, many tailors have adapted by specializing in custom-made clothing and high-quality alterations, emphasizing craftsmanship over mass production. A 2020 study by Adu-Bonsu et al. (Journal of African Business) highlights how tailors in Accra are leveraging social media platforms like Instagram and Facebook to market their services, reaching a younger demographic interested in unique, bespoke designs.</w:t>
      </w:r>
    </w:p>
    <w:p>
      <w:pPr>
        <w:pStyle w:val="BodyText"/>
      </w:pPr>
      <w:r>
        <w:t xml:space="preserve">Moreover, the demand for traditional attire during cultural festivals and ceremonies ensures a steady clientele for tailors in</w:t>
      </w:r>
      <w:r>
        <w:t xml:space="preserve"> </w:t>
      </w:r>
      <w:r>
        <w:rPr>
          <w:bCs/>
          <w:b/>
        </w:rPr>
        <w:t xml:space="preserve">Ghana Accra</w:t>
      </w:r>
      <w:r>
        <w:t xml:space="preserve">. This duality—balancing modern trends with cultural preservation—has allowed the profession to thrive despite competition from global fashion brands.</w:t>
      </w:r>
    </w:p>
    <w:bookmarkEnd w:id="21"/>
    <w:bookmarkStart w:id="22" w:name="challenges-facing-tailors-in-ghana-accra"/>
    <w:p>
      <w:pPr>
        <w:pStyle w:val="Heading2"/>
      </w:pPr>
      <w:r>
        <w:t xml:space="preserve">Challenges Facing Tailors in Ghana Accra</w:t>
      </w:r>
    </w:p>
    <w:p>
      <w:pPr>
        <w:pStyle w:val="FirstParagraph"/>
      </w:pPr>
      <w:r>
        <w:t xml:space="preserve">Despite their resilience, tailors in</w:t>
      </w:r>
      <w:r>
        <w:t xml:space="preserve"> </w:t>
      </w:r>
      <w:r>
        <w:rPr>
          <w:bCs/>
          <w:b/>
        </w:rPr>
        <w:t xml:space="preserve">Ghana Accra</w:t>
      </w:r>
      <w:r>
        <w:t xml:space="preserve"> </w:t>
      </w:r>
      <w:r>
        <w:t xml:space="preserve">face numerous challenges that threaten their sustainability. One of the most pressing issues is the lack of access to formal financing and business development support. Many tailors operate on a cash-only basis, limiting their ability to invest in advanced machinery or expand their businesses. A 2019 report by the Ghana Development Bank notes that only 15% of informal sector workers in Accra, including tailors, have access to credit facilities.</w:t>
      </w:r>
    </w:p>
    <w:p>
      <w:pPr>
        <w:pStyle w:val="BodyText"/>
      </w:pPr>
      <w:r>
        <w:t xml:space="preserve">Another significant challenge is the rising cost of raw materials. Fluctuations in global textile prices and import duties have made fabric sourcing expensive for local</w:t>
      </w:r>
      <w:r>
        <w:t xml:space="preserve"> </w:t>
      </w:r>
      <w:r>
        <w:rPr>
          <w:bCs/>
          <w:b/>
        </w:rPr>
        <w:t xml:space="preserve">Tailor</w:t>
      </w:r>
      <w:r>
        <w:t xml:space="preserve">s. Additionally, the informal nature of the trade means that many tailors lack legal recognition, making it difficult to advocate for better working conditions or fair wages.</w:t>
      </w:r>
    </w:p>
    <w:p>
      <w:pPr>
        <w:pStyle w:val="BodyText"/>
      </w:pPr>
      <w:r>
        <w:t xml:space="preserve">Social and technological changes also pose risks. The proliferation of online clothing retailers and e-commerce platforms has reduced foot traffic in traditional markets where tailors operate. However, some</w:t>
      </w:r>
      <w:r>
        <w:t xml:space="preserve"> </w:t>
      </w:r>
      <w:r>
        <w:rPr>
          <w:bCs/>
          <w:b/>
        </w:rPr>
        <w:t xml:space="preserve">Tailor</w:t>
      </w:r>
      <w:r>
        <w:t xml:space="preserve">s in Accra have embraced digital tools, offering virtual consultations and home delivery services to stay competitive.</w:t>
      </w:r>
    </w:p>
    <w:bookmarkEnd w:id="22"/>
    <w:bookmarkStart w:id="23" w:name="X855bca569ce97fd06a4414235618c67029a51a4"/>
    <w:p>
      <w:pPr>
        <w:pStyle w:val="Heading2"/>
      </w:pPr>
      <w:r>
        <w:t xml:space="preserve">Cultural Significance of Tailoring in Ghana Accra</w:t>
      </w:r>
    </w:p>
    <w:p>
      <w:pPr>
        <w:pStyle w:val="FirstParagraph"/>
      </w:pPr>
      <w:r>
        <w:t xml:space="preserve">The cultural significance of tailoring in</w:t>
      </w:r>
      <w:r>
        <w:t xml:space="preserve"> </w:t>
      </w:r>
      <w:r>
        <w:rPr>
          <w:bCs/>
          <w:b/>
        </w:rPr>
        <w:t xml:space="preserve">Ghana Accra</w:t>
      </w:r>
      <w:r>
        <w:t xml:space="preserve"> </w:t>
      </w:r>
      <w:r>
        <w:t xml:space="preserve">cannot be overstated. Traditional garments are not merely clothing; they are symbols of identity, status, and heritage. For instance, the</w:t>
      </w:r>
      <w:r>
        <w:t xml:space="preserve"> </w:t>
      </w:r>
      <w:r>
        <w:rPr>
          <w:iCs/>
          <w:i/>
        </w:rPr>
        <w:t xml:space="preserve">kente</w:t>
      </w:r>
      <w:r>
        <w:t xml:space="preserve">-inspired fabrics tailored by artisans in Accra often carry specific meanings tied to proverbs or historical events. As highlighted by Gyekye (2017) in</w:t>
      </w:r>
      <w:r>
        <w:t xml:space="preserve"> </w:t>
      </w:r>
      <w:r>
        <w:rPr>
          <w:iCs/>
          <w:i/>
        </w:rPr>
        <w:t xml:space="preserve">Cultural Dynamics in West Africa</w:t>
      </w:r>
      <w:r>
        <w:t xml:space="preserve">, these garments serve as a bridge between past and present, preserving oral traditions through visual artistry.</w:t>
      </w:r>
    </w:p>
    <w:p>
      <w:pPr>
        <w:pStyle w:val="BodyText"/>
      </w:pPr>
      <w:r>
        <w:t xml:space="preserve">Furthermore, tailors in</w:t>
      </w:r>
      <w:r>
        <w:t xml:space="preserve"> </w:t>
      </w:r>
      <w:r>
        <w:rPr>
          <w:bCs/>
          <w:b/>
        </w:rPr>
        <w:t xml:space="preserve">Ghana Accra</w:t>
      </w:r>
      <w:r>
        <w:t xml:space="preserve"> </w:t>
      </w:r>
      <w:r>
        <w:t xml:space="preserve">play a critical role in promoting cultural tourism. Tourists visiting the city often seek out locally made clothing as souvenirs, supporting both the economy and cultural exchange. This demand has led to collaborations between tailors and local artisans to create fusion designs that appeal to global markets while honoring Ghanaian aesthetics.</w:t>
      </w:r>
    </w:p>
    <w:bookmarkEnd w:id="23"/>
    <w:bookmarkStart w:id="24" w:name="the-future-of-tailoring-in-ghana-accra"/>
    <w:p>
      <w:pPr>
        <w:pStyle w:val="Heading2"/>
      </w:pPr>
      <w:r>
        <w:t xml:space="preserve">The Future of Tailoring in Ghana Accra</w:t>
      </w:r>
    </w:p>
    <w:p>
      <w:pPr>
        <w:pStyle w:val="FirstParagraph"/>
      </w:pPr>
      <w:r>
        <w:t xml:space="preserve">The future of</w:t>
      </w:r>
      <w:r>
        <w:t xml:space="preserve"> </w:t>
      </w:r>
      <w:r>
        <w:rPr>
          <w:bCs/>
          <w:b/>
        </w:rPr>
        <w:t xml:space="preserve">Tailor</w:t>
      </w:r>
      <w:r>
        <w:t xml:space="preserve">ship in</w:t>
      </w:r>
      <w:r>
        <w:t xml:space="preserve"> </w:t>
      </w:r>
      <w:r>
        <w:rPr>
          <w:bCs/>
          <w:b/>
        </w:rPr>
        <w:t xml:space="preserve">Ghana Accra</w:t>
      </w:r>
      <w:r>
        <w:t xml:space="preserve"> </w:t>
      </w:r>
      <w:r>
        <w:t xml:space="preserve">hinges on innovation, policy support, and community-driven initiatives. Several organizations are working to empower tailors through skills training and access to technology. For example, the Ghana Fashion Institute (GFI) has launched programs to teach modern sewing techniques and digital marketing strategies tailored for urban practitioners.</w:t>
      </w:r>
    </w:p>
    <w:p>
      <w:pPr>
        <w:pStyle w:val="BodyText"/>
      </w:pPr>
      <w:r>
        <w:t xml:space="preserve">Additionally, government policies aimed at promoting the informal sector could provide tailors with legal recognition and access to microloans. A 2023 proposal by the Accra Metropolitan Assembly suggests establishing a “Tailor’s Hub” in the city center to centralize resources, reduce competition among local artisans, and attract tourists.</w:t>
      </w:r>
    </w:p>
    <w:p>
      <w:pPr>
        <w:pStyle w:val="BodyText"/>
      </w:pPr>
      <w:r>
        <w:t xml:space="preserve">As</w:t>
      </w:r>
      <w:r>
        <w:t xml:space="preserve"> </w:t>
      </w:r>
      <w:r>
        <w:rPr>
          <w:bCs/>
          <w:b/>
        </w:rPr>
        <w:t xml:space="preserve">Ghana Accra</w:t>
      </w:r>
      <w:r>
        <w:t xml:space="preserve"> </w:t>
      </w:r>
      <w:r>
        <w:t xml:space="preserve">continues to evolve, the role of tailors is likely to shift from purely functional craftsmanship to a more integrated part of the global fashion industry. By embracing technology and preserving cultural heritage, tailors in Accra can secure their place as vital contributors to Ghana’s socio-economic development.</w:t>
      </w:r>
    </w:p>
    <w:bookmarkEnd w:id="24"/>
    <w:bookmarkStart w:id="25" w:name="conclusion"/>
    <w:p>
      <w:pPr>
        <w:pStyle w:val="Heading2"/>
      </w:pPr>
      <w:r>
        <w:t xml:space="preserve">Conclusion</w:t>
      </w:r>
    </w:p>
    <w:p>
      <w:pPr>
        <w:pStyle w:val="FirstParagraph"/>
      </w:pPr>
      <w:r>
        <w:t xml:space="preserve">This literature review underscores the multifaceted role of</w:t>
      </w:r>
      <w:r>
        <w:t xml:space="preserve"> </w:t>
      </w:r>
      <w:r>
        <w:rPr>
          <w:bCs/>
          <w:b/>
        </w:rPr>
        <w:t xml:space="preserve">Tailor</w:t>
      </w:r>
      <w:r>
        <w:t xml:space="preserve">s in</w:t>
      </w:r>
      <w:r>
        <w:t xml:space="preserve"> </w:t>
      </w:r>
      <w:r>
        <w:rPr>
          <w:bCs/>
          <w:b/>
        </w:rPr>
        <w:t xml:space="preserve">Ghana Accra</w:t>
      </w:r>
      <w:r>
        <w:t xml:space="preserve">, from economic providers to custodians of cultural heritage. While challenges such as competition, rising costs, and digital disruption persist, the adaptability and creativity of tailors in Accra demonstrate their enduring relevance. Future research should focus on longitudinal studies tracking the profession’s evolution and exploring policy frameworks that can better support this vital sector.</w:t>
      </w:r>
    </w:p>
    <w:p>
      <w:pPr>
        <w:pStyle w:val="BodyText"/>
      </w:pPr>
      <w:r>
        <w:t xml:space="preserve">Ultimately,</w:t>
      </w:r>
      <w:r>
        <w:t xml:space="preserve"> </w:t>
      </w:r>
      <w:r>
        <w:rPr>
          <w:bCs/>
          <w:b/>
        </w:rPr>
        <w:t xml:space="preserve">Tailor</w:t>
      </w:r>
      <w:r>
        <w:t xml:space="preserve">ship in</w:t>
      </w:r>
      <w:r>
        <w:t xml:space="preserve"> </w:t>
      </w:r>
      <w:r>
        <w:rPr>
          <w:bCs/>
          <w:b/>
        </w:rPr>
        <w:t xml:space="preserve">Ghana Accra</w:t>
      </w:r>
      <w:r>
        <w:t xml:space="preserve"> </w:t>
      </w:r>
      <w:r>
        <w:t xml:space="preserve">is not just about clothing—it is a dynamic interplay of tradition, innovation, and community resilience that reflects the spirit of modern Ghana.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2026-07-23T12:52:13Z</dcterms:created>
  <dcterms:modified xsi:type="dcterms:W3CDTF">2026-07-23T12:52:13Z</dcterms:modified>
</cp:coreProperties>
</file>

<file path=docProps/custom.xml><?xml version="1.0" encoding="utf-8"?>
<Properties xmlns="http://schemas.openxmlformats.org/officeDocument/2006/custom-properties" xmlns:vt="http://schemas.openxmlformats.org/officeDocument/2006/docPropsVTypes"/>
</file>