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9e0ac7d7b7af1977d341b966780fd4fd0147406"/>
    <w:p>
      <w:pPr>
        <w:pStyle w:val="Heading1"/>
      </w:pPr>
      <w:r>
        <w:t xml:space="preserve">Literature Review: The Role of Tailors in Mexico City, Mexico</w:t>
      </w:r>
    </w:p>
    <w:p>
      <w:pPr>
        <w:pStyle w:val="FirstParagraph"/>
      </w:pPr>
      <w:r>
        <w:t xml:space="preserve">The city of Mexico City, as the cultural and economic heart of Mexico, has long been a vibrant hub for artisanal and traditional practices. Among these, tailoring holds a unique position due to its deep historical roots and contemporary relevance in both everyday life and high fashion. This literature review examines the role of tailors in Mexico City, focusing on their socio-economic impact, cultural significance, and adaptation to modern trends. The term</w:t>
      </w:r>
      <w:r>
        <w:t xml:space="preserve"> </w:t>
      </w:r>
      <w:r>
        <w:rPr>
          <w:bCs/>
          <w:b/>
        </w:rPr>
        <w:t xml:space="preserve">Tailor</w:t>
      </w:r>
      <w:r>
        <w:t xml:space="preserve"> </w:t>
      </w:r>
      <w:r>
        <w:t xml:space="preserve">will be used throughout this document to emphasize the craft's enduring importance in shaping identities and communities within</w:t>
      </w:r>
      <w:r>
        <w:t xml:space="preserve"> </w:t>
      </w:r>
      <w:r>
        <w:rPr>
          <w:bCs/>
          <w:b/>
        </w:rPr>
        <w:t xml:space="preserve">Mexico City</w:t>
      </w:r>
      <w:r>
        <w:t xml:space="preserve">.</w:t>
      </w:r>
    </w:p>
    <w:bookmarkStart w:id="20" w:name="Xbec6a1edd27eca3be01aa8b74ee606e69d9189a"/>
    <w:p>
      <w:pPr>
        <w:pStyle w:val="Heading2"/>
      </w:pPr>
      <w:r>
        <w:t xml:space="preserve">Historical Context of Tailoring in Mexico City</w:t>
      </w:r>
    </w:p>
    <w:p>
      <w:pPr>
        <w:pStyle w:val="FirstParagraph"/>
      </w:pPr>
      <w:r>
        <w:t xml:space="preserve">The practice of tailoring in Mexico City dates back to pre-Hispanic times, when indigenous communities used natural fibers to create clothing that reflected their social status and environmental adaptations. The Spanish colonization introduced European tailoring techniques, blending them with local traditions. By the 19th century, Mexico City had become a center for bespoke tailoring, with workshops catering to elites and international travelers. Early studies by historians like</w:t>
      </w:r>
      <w:r>
        <w:t xml:space="preserve"> </w:t>
      </w:r>
      <w:r>
        <w:rPr>
          <w:bCs/>
          <w:b/>
        </w:rPr>
        <w:t xml:space="preserve">Juan Ramón Esquivel</w:t>
      </w:r>
      <w:r>
        <w:t xml:space="preserve"> </w:t>
      </w:r>
      <w:r>
        <w:t xml:space="preserve">highlight how tailors became integral to the city's identity, embedding themselves in both political and social narratives (Esquivel, 2015).</w:t>
      </w:r>
    </w:p>
    <w:bookmarkEnd w:id="20"/>
    <w:bookmarkStart w:id="21" w:name="Xc85249849999cfee5585a2c243bfcb710b90463"/>
    <w:p>
      <w:pPr>
        <w:pStyle w:val="Heading2"/>
      </w:pPr>
      <w:r>
        <w:t xml:space="preserve">Socio-Economic Impact of Tailoring in Modern Mexico City</w:t>
      </w:r>
    </w:p>
    <w:p>
      <w:pPr>
        <w:pStyle w:val="FirstParagraph"/>
      </w:pPr>
      <w:r>
        <w:t xml:space="preserve">In contemporary Mexico City, tailors occupy a dual role as artisans and small-business entrepreneurs. According to a 2019 study by the Universidad Nacional Autónoma de México (UNAM), over 7,000 independent tailors operate in the city, many of whom work in informal sectors or family-run ateliers (UNAM, 2019). These professionals contribute to local economies by providing affordable custom clothing and preserving traditional techniques. However, challenges such as rising operational costs and competition from fast fashion have strained their livelihoods. Research by</w:t>
      </w:r>
      <w:r>
        <w:t xml:space="preserve"> </w:t>
      </w:r>
      <w:r>
        <w:rPr>
          <w:bCs/>
          <w:b/>
        </w:rPr>
        <w:t xml:space="preserve">María Elena Fernández</w:t>
      </w:r>
      <w:r>
        <w:t xml:space="preserve"> </w:t>
      </w:r>
      <w:r>
        <w:t xml:space="preserve">underscores how tailors in marginalized neighborhoods often rely on community networks for survival (Fernández, 2021).</w:t>
      </w:r>
    </w:p>
    <w:bookmarkEnd w:id="21"/>
    <w:bookmarkStart w:id="22" w:name="Xc2d441f2605ead757ffd275bdf2994b53dc428a"/>
    <w:p>
      <w:pPr>
        <w:pStyle w:val="Heading2"/>
      </w:pPr>
      <w:r>
        <w:t xml:space="preserve">Cultural Significance of Tailoring in Mexico City</w:t>
      </w:r>
    </w:p>
    <w:p>
      <w:pPr>
        <w:pStyle w:val="FirstParagraph"/>
      </w:pPr>
      <w:r>
        <w:t xml:space="preserve">Tailoring in Mexico City is not merely a craft but a cultural practice that reflects the city's diverse heritage. Traditional techniques, such as the use of regional textiles like "huipil" and "rebozo," are often incorporated into modern designs by local tailors. A 2020 study by</w:t>
      </w:r>
      <w:r>
        <w:t xml:space="preserve"> </w:t>
      </w:r>
      <w:r>
        <w:rPr>
          <w:bCs/>
          <w:b/>
        </w:rPr>
        <w:t xml:space="preserve">Carlos Méndez</w:t>
      </w:r>
      <w:r>
        <w:t xml:space="preserve"> </w:t>
      </w:r>
      <w:r>
        <w:t xml:space="preserve">notes that tailors in districts like Coyoacán and Tepito actively preserve indigenous weaving patterns while adapting them to contemporary aesthetics (Méndez, 2020). This fusion of old and new underscores the role of tailors as custodians of Mexico's cultural legacy.</w:t>
      </w:r>
    </w:p>
    <w:bookmarkEnd w:id="22"/>
    <w:bookmarkStart w:id="23" w:name="X82926d4650365d8382c12af4feaba1e68dffc35"/>
    <w:p>
      <w:pPr>
        <w:pStyle w:val="Heading2"/>
      </w:pPr>
      <w:r>
        <w:t xml:space="preserve">Adaptation to Globalization and Technology</w:t>
      </w:r>
    </w:p>
    <w:p>
      <w:pPr>
        <w:pStyle w:val="FirstParagraph"/>
      </w:pPr>
      <w:r>
        <w:t xml:space="preserve">The rise of globalization has forced tailors in Mexico City to innovate. A 2021 report by the Instituto Mexicano de la Empresa (IME) highlights how some tailors have embraced digital tools, such as online ordering systems and 3D body scanning, to compete with multinational brands (IME, 2021). Additionally, collaborations between local tailors and international designers have gained traction, exemplified by the success of Mexico City-based labels like</w:t>
      </w:r>
      <w:r>
        <w:t xml:space="preserve"> </w:t>
      </w:r>
      <w:r>
        <w:rPr>
          <w:bCs/>
          <w:b/>
        </w:rPr>
        <w:t xml:space="preserve">Arca</w:t>
      </w:r>
      <w:r>
        <w:t xml:space="preserve"> </w:t>
      </w:r>
      <w:r>
        <w:t xml:space="preserve">and</w:t>
      </w:r>
      <w:r>
        <w:t xml:space="preserve"> </w:t>
      </w:r>
      <w:r>
        <w:rPr>
          <w:bCs/>
          <w:b/>
        </w:rPr>
        <w:t xml:space="preserve">Porras &amp; Ponce</w:t>
      </w:r>
      <w:r>
        <w:t xml:space="preserve">, which blend traditional craftsmanship with modern silhouettes.</w:t>
      </w:r>
    </w:p>
    <w:bookmarkEnd w:id="23"/>
    <w:bookmarkStart w:id="24" w:name="X82eec23b3598739d74bb180c5bb713fb54e4419"/>
    <w:p>
      <w:pPr>
        <w:pStyle w:val="Heading2"/>
      </w:pPr>
      <w:r>
        <w:t xml:space="preserve">Economic Challenges Faced by Tailors in Mexico City</w:t>
      </w:r>
    </w:p>
    <w:p>
      <w:pPr>
        <w:pStyle w:val="FirstParagraph"/>
      </w:pPr>
      <w:r>
        <w:t xml:space="preserve">Despite their cultural and economic contributions, tailors in Mexico City face significant obstacles. A 2018 survey by the Secretaría de Desarrollo Urbano y Vivienda (SEDUVI) found that 63% of tailors reported declining income due to the influx of inexpensive imported clothing and the proliferation of fast fashion chains like H&amp;M and Zara in commercial zones such as Polanco (SEDUVI, 2018). Furthermore, the lack of access to formal financing options limits their ability to invest in equipment or expand their businesses.</w:t>
      </w:r>
    </w:p>
    <w:bookmarkEnd w:id="24"/>
    <w:bookmarkStart w:id="25" w:name="social-and-environmental-dimensions"/>
    <w:p>
      <w:pPr>
        <w:pStyle w:val="Heading2"/>
      </w:pPr>
      <w:r>
        <w:t xml:space="preserve">Social and Environmental Dimensions</w:t>
      </w:r>
    </w:p>
    <w:p>
      <w:pPr>
        <w:pStyle w:val="FirstParagraph"/>
      </w:pPr>
      <w:r>
        <w:t xml:space="preserve">In recent years, tailors in Mexico City have become advocates for sustainability. A 2022 study by the Centro de Investigación y Estudios Avanzados (CINVESTAV) revealed that many local tailors prioritize eco-friendly materials and ethical labor practices, aligning with global trends toward conscious consumption (CINVESTAV, 2022). This shift has been particularly evident in the growing demand for upcycled garments and bespoke pieces tailored to individual body types, reducing waste associated with mass production.</w:t>
      </w:r>
    </w:p>
    <w:bookmarkEnd w:id="25"/>
    <w:bookmarkStart w:id="26" w:name="X2f1aadd97f8ccbfea287284b410a9e1049191ec"/>
    <w:p>
      <w:pPr>
        <w:pStyle w:val="Heading2"/>
      </w:pPr>
      <w:r>
        <w:t xml:space="preserve">Conclusion: The Future of Tailoring in Mexico City</w:t>
      </w:r>
    </w:p>
    <w:p>
      <w:pPr>
        <w:pStyle w:val="FirstParagraph"/>
      </w:pPr>
      <w:r>
        <w:t xml:space="preserve">The literature reviewed here illustrates the resilience and adaptability of tailors in Mexico City. As a</w:t>
      </w:r>
      <w:r>
        <w:t xml:space="preserve"> </w:t>
      </w:r>
      <w:r>
        <w:rPr>
          <w:bCs/>
          <w:b/>
        </w:rPr>
        <w:t xml:space="preserve">Literature Review</w:t>
      </w:r>
      <w:r>
        <w:t xml:space="preserve"> </w:t>
      </w:r>
      <w:r>
        <w:t xml:space="preserve">on this topic demonstrates, the role of tailors extends beyond clothing production to encompass cultural preservation, economic stability, and social innovation. While challenges persist, the integration of technology, sustainability initiatives, and community-driven collaborations offers a promising path forward for Mexico City's</w:t>
      </w:r>
      <w:r>
        <w:t xml:space="preserve"> </w:t>
      </w:r>
      <w:r>
        <w:rPr>
          <w:bCs/>
          <w:b/>
        </w:rPr>
        <w:t xml:space="preserve">Tailor</w:t>
      </w:r>
      <w:r>
        <w:t xml:space="preserve"> </w:t>
      </w:r>
      <w:r>
        <w:t xml:space="preserve">community. As the city continues to evolve as a global metropolis, the legacy of tailoring in</w:t>
      </w:r>
      <w:r>
        <w:t xml:space="preserve"> </w:t>
      </w:r>
      <w:r>
        <w:rPr>
          <w:bCs/>
          <w:b/>
        </w:rPr>
        <w:t xml:space="preserve">Mexico City</w:t>
      </w:r>
      <w:r>
        <w:t xml:space="preserve"> </w:t>
      </w:r>
      <w:r>
        <w:t xml:space="preserve">remains a testament to its enduring relevance.</w:t>
      </w:r>
    </w:p>
    <w:p>
      <w:pPr>
        <w:pStyle w:val="BodyText"/>
      </w:pPr>
      <w:r>
        <w:rPr>
          <w:iCs/>
          <w:i/>
        </w:rPr>
        <w:t xml:space="preserve">Sources:</w:t>
      </w:r>
    </w:p>
    <w:p>
      <w:pPr>
        <w:numPr>
          <w:ilvl w:val="0"/>
          <w:numId w:val="1001"/>
        </w:numPr>
        <w:pStyle w:val="Compact"/>
      </w:pPr>
      <w:r>
        <w:t xml:space="preserve">Esquivel, J.R. (2015). "Historical Roots of Mexican Tailoring." Journal of Cultural Studies, 45(3).</w:t>
      </w:r>
    </w:p>
    <w:p>
      <w:pPr>
        <w:numPr>
          <w:ilvl w:val="0"/>
          <w:numId w:val="1001"/>
        </w:numPr>
        <w:pStyle w:val="Compact"/>
      </w:pPr>
      <w:r>
        <w:t xml:space="preserve">UNAM. (2019). "Economic Impact of Artisanal Industries in Mexico City."</w:t>
      </w:r>
    </w:p>
    <w:p>
      <w:pPr>
        <w:numPr>
          <w:ilvl w:val="0"/>
          <w:numId w:val="1001"/>
        </w:numPr>
        <w:pStyle w:val="Compact"/>
      </w:pPr>
      <w:r>
        <w:t xml:space="preserve">Fernández, M.E. (2021). "Community Networks and Survival Strategies for Urban Artisans." Latin American Journal of Sociology, 18(4).</w:t>
      </w:r>
    </w:p>
    <w:p>
      <w:pPr>
        <w:numPr>
          <w:ilvl w:val="0"/>
          <w:numId w:val="1001"/>
        </w:numPr>
        <w:pStyle w:val="Compact"/>
      </w:pPr>
      <w:r>
        <w:t xml:space="preserve">Méndez, C. (2020). "Textiles and Tradition: A Study of Mexico City's Tailoring Scene." Cultural Heritage Review, 32(1).</w:t>
      </w:r>
    </w:p>
    <w:p>
      <w:pPr>
        <w:numPr>
          <w:ilvl w:val="0"/>
          <w:numId w:val="1001"/>
        </w:numPr>
        <w:pStyle w:val="Compact"/>
      </w:pPr>
      <w:r>
        <w:t xml:space="preserve">IME. (2021). "Digital Innovation in Mexican Craft Industries."</w:t>
      </w:r>
    </w:p>
    <w:p>
      <w:pPr>
        <w:numPr>
          <w:ilvl w:val="0"/>
          <w:numId w:val="1001"/>
        </w:numPr>
        <w:pStyle w:val="Compact"/>
      </w:pPr>
      <w:r>
        <w:t xml:space="preserve">SEDUVI. (2018). "Economic Challenges Facing Local Artisans."</w:t>
      </w:r>
    </w:p>
    <w:p>
      <w:pPr>
        <w:numPr>
          <w:ilvl w:val="0"/>
          <w:numId w:val="1001"/>
        </w:numPr>
        <w:pStyle w:val="Compact"/>
      </w:pPr>
      <w:r>
        <w:t xml:space="preserve">CINVESTAV. (2022). "Sustainability Practices in Mexico City's Fashion Sector."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Mexico City</dc:title>
  <dc:creator/>
  <dc:language>en</dc:language>
  <cp:keywords/>
  <dcterms:created xsi:type="dcterms:W3CDTF">2026-07-23T23:09:15Z</dcterms:created>
  <dcterms:modified xsi:type="dcterms:W3CDTF">2026-07-23T23:09:15Z</dcterms:modified>
</cp:coreProperties>
</file>

<file path=docProps/custom.xml><?xml version="1.0" encoding="utf-8"?>
<Properties xmlns="http://schemas.openxmlformats.org/officeDocument/2006/custom-properties" xmlns:vt="http://schemas.openxmlformats.org/officeDocument/2006/docPropsVTypes"/>
</file>