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Practices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ffe1c958930c379a82177076535530a18a5323"/>
    <w:p>
      <w:pPr>
        <w:pStyle w:val="Heading1"/>
      </w:pPr>
      <w:r>
        <w:t xml:space="preserve">Literature Review: Tailor Practices in Nigeria Lagos</w:t>
      </w:r>
    </w:p>
    <w:p>
      <w:pPr>
        <w:pStyle w:val="FirstParagraph"/>
      </w:pPr>
      <w:r>
        <w:t xml:space="preserve">The craft of tailoring, deeply rooted in the socio-economic fabric of Nigerian societies, holds a unique significance in urban centers like Lagos. As a hub for commerce and culture, Lagos has long been a melting pot for traditional and modern tailoring practices. This literature review explores the historical evolution, contemporary challenges, and cultural relevance of tailors in Nigeria Lagos, emphasizing their role as both artisans and economic contributors.</w:t>
      </w:r>
    </w:p>
    <w:bookmarkStart w:id="20" w:name="X25cf374d8de3d70664a1024759b18e30096e484"/>
    <w:p>
      <w:pPr>
        <w:pStyle w:val="Heading2"/>
      </w:pPr>
      <w:r>
        <w:t xml:space="preserve">Historical Context of Tailoring in Nigeria</w:t>
      </w:r>
    </w:p>
    <w:p>
      <w:pPr>
        <w:pStyle w:val="FirstParagraph"/>
      </w:pPr>
      <w:r>
        <w:t xml:space="preserve">The art of tailoring in Nigeria dates back to pre-colonial times when local materials such as kola bark, raffia, and leather were used to create garments. Traditional tailors, often women or elders within communities, played a vital role in preserving cultural attire like the</w:t>
      </w:r>
      <w:r>
        <w:t xml:space="preserve"> </w:t>
      </w:r>
      <w:r>
        <w:rPr>
          <w:iCs/>
          <w:i/>
        </w:rPr>
        <w:t xml:space="preserve">agbada</w:t>
      </w:r>
      <w:r>
        <w:t xml:space="preserve">,</w:t>
      </w:r>
      <w:r>
        <w:t xml:space="preserve"> </w:t>
      </w:r>
      <w:r>
        <w:rPr>
          <w:iCs/>
          <w:i/>
        </w:rPr>
        <w:t xml:space="preserve">isatana</w:t>
      </w:r>
      <w:r>
        <w:t xml:space="preserve">, and</w:t>
      </w:r>
      <w:r>
        <w:t xml:space="preserve"> </w:t>
      </w:r>
      <w:r>
        <w:rPr>
          <w:iCs/>
          <w:i/>
        </w:rPr>
        <w:t xml:space="preserve">gele</w:t>
      </w:r>
      <w:r>
        <w:t xml:space="preserve">. Post-colonial Nigeria saw an influx of Western tailoring techniques as British influence introduced fabrics like cotton and polyester, alongside European-style suits. Lagos, as Nigeria’s commercial capital, became a focal point for this transition. According to Ogunleye (2018), the 1970s marked a surge in Lagos-based tailors adopting machine-stitching to meet rising demand for Western attire among the elite and middle class.</w:t>
      </w:r>
    </w:p>
    <w:p>
      <w:pPr>
        <w:pStyle w:val="BodyText"/>
      </w:pPr>
      <w:r>
        <w:t xml:space="preserve">However, traditional tailoring did not fade entirely. Instead, it coexisted with modern practices, leading to a dualistic industry where artisans blended indigenous designs with imported fabrics. This duality reflects Lagos’s identity as a city of hybrid cultural expressions.</w:t>
      </w:r>
    </w:p>
    <w:bookmarkEnd w:id="20"/>
    <w:bookmarkStart w:id="21" w:name="X4f4add019c9f51bd72fa3675fa5fd1aecfe3067"/>
    <w:p>
      <w:pPr>
        <w:pStyle w:val="Heading2"/>
      </w:pPr>
      <w:r>
        <w:t xml:space="preserve">Contemporary Tailoring Practices in Lagos</w:t>
      </w:r>
    </w:p>
    <w:p>
      <w:pPr>
        <w:pStyle w:val="FirstParagraph"/>
      </w:pPr>
      <w:r>
        <w:t xml:space="preserve">Modern tailors in Lagos operate within a dynamic environment shaped by globalization, urbanization, and technological advancements. According to Akindele (2019), the sector is characterized by two primary segments: high-end tailors catering to affluent clients and street-level tailors serving everyday consumers. High-end tailors often specialize in bespoke suits, wedding gowns, or custom-made traditional attire, utilizing premium fabrics like Italian wool or Ankara prints. These businesses are concentrated in areas such as Ikoyi, Lekki, and Victoria Island.</w:t>
      </w:r>
    </w:p>
    <w:p>
      <w:pPr>
        <w:pStyle w:val="BodyText"/>
      </w:pPr>
      <w:r>
        <w:t xml:space="preserve">Street-level tailors, on the other hand, dominate neighborhoods like Opebi and Bariga. They offer affordable alterations and basic garments using locally sourced materials. The rise of fast fashion brands in Lagos has intensified competition for these tailors, forcing many to innovate by offering faster turnaround times or integrating online services.</w:t>
      </w:r>
    </w:p>
    <w:p>
      <w:pPr>
        <w:pStyle w:val="BodyText"/>
      </w:pPr>
      <w:r>
        <w:t xml:space="preserve">Lagos’s informal economy heavily relies on tailoring as a source of income, particularly for women and youth. A 2021 report by the Lagos State Ministry of Industry noted that over 30% of the city’s informal labor force engages in garment-making, with tailors accounting for nearly half of this segment. This highlights the sector’s critical role in employment generation and poverty alleviation.</w:t>
      </w:r>
    </w:p>
    <w:bookmarkEnd w:id="21"/>
    <w:bookmarkStart w:id="22" w:name="challenges-facing-tailors-in-lagos"/>
    <w:p>
      <w:pPr>
        <w:pStyle w:val="Heading2"/>
      </w:pPr>
      <w:r>
        <w:t xml:space="preserve">Challenges Facing Tailors in Lagos</w:t>
      </w:r>
    </w:p>
    <w:p>
      <w:pPr>
        <w:pStyle w:val="FirstParagraph"/>
      </w:pPr>
      <w:r>
        <w:t xml:space="preserve">Despite its significance, the tailoring industry in Lagos faces several challenges. One major issue is the influx of cheap, mass-produced garments from neighboring countries like Ghana and Togo. These imports undercut local tailors’ prices and reduce demand for handmade or custom products.</w:t>
      </w:r>
    </w:p>
    <w:p>
      <w:pPr>
        <w:pStyle w:val="BodyText"/>
      </w:pPr>
      <w:r>
        <w:t xml:space="preserve">Economic instability in Nigeria, such as inflation and currency devaluation, also impacts the industry. Fluctuating fabric prices due to import tariffs make it difficult for tailors to maintain consistent pricing models. A study by Adeniran (2020) found that over 60% of Lagos-based tailors reported reduced profits in the past five years, citing rising operational costs as a primary factor.</w:t>
      </w:r>
    </w:p>
    <w:p>
      <w:pPr>
        <w:pStyle w:val="BodyText"/>
      </w:pPr>
      <w:r>
        <w:t xml:space="preserve">Technological displacement is another challenge. While some tailors have embraced digital tools like computer-aided design (CAD) software or social media for marketing, others lack access to such resources. This digital divide exacerbates inequalities within the sector, with older artisans struggling to compete against younger entrepreneurs who leverage e-commerce platforms.</w:t>
      </w:r>
    </w:p>
    <w:bookmarkEnd w:id="22"/>
    <w:bookmarkStart w:id="23" w:name="Xbe9a265189d09b614774a952270dfed0bf2d63f"/>
    <w:p>
      <w:pPr>
        <w:pStyle w:val="Heading2"/>
      </w:pPr>
      <w:r>
        <w:t xml:space="preserve">Socio-Cultural Significance of Tailors in Lagos</w:t>
      </w:r>
    </w:p>
    <w:p>
      <w:pPr>
        <w:pStyle w:val="FirstParagraph"/>
      </w:pPr>
      <w:r>
        <w:t xml:space="preserve">Beyond economics, tailors in Lagos hold cultural value as custodians of Nigerian heritage. Traditional attire is central to festivals, weddings, and religious ceremonies, and tailors play a key role in preserving these customs. For instance, the demand for</w:t>
      </w:r>
      <w:r>
        <w:t xml:space="preserve"> </w:t>
      </w:r>
      <w:r>
        <w:rPr>
          <w:iCs/>
          <w:i/>
        </w:rPr>
        <w:t xml:space="preserve">asogwa</w:t>
      </w:r>
      <w:r>
        <w:t xml:space="preserve"> </w:t>
      </w:r>
      <w:r>
        <w:t xml:space="preserve">(Yoruba traditional robes) or</w:t>
      </w:r>
      <w:r>
        <w:t xml:space="preserve"> </w:t>
      </w:r>
      <w:r>
        <w:rPr>
          <w:iCs/>
          <w:i/>
        </w:rPr>
        <w:t xml:space="preserve">kaba</w:t>
      </w:r>
      <w:r>
        <w:t xml:space="preserve"> </w:t>
      </w:r>
      <w:r>
        <w:t xml:space="preserve">(Hausa wedding gowns) remains high during cultural events.</w:t>
      </w:r>
    </w:p>
    <w:p>
      <w:pPr>
        <w:pStyle w:val="BodyText"/>
      </w:pPr>
      <w:r>
        <w:t xml:space="preserve">Tailors also serve as community connectors, often working within extended networks of suppliers, fabric dealers, and customers. This social capital is crucial in an industry where trust and personal relationships drive business success. According to Oyewumi (2021), tailors in Lagos frequently act as informal advisors on fashion trends and cultural appropriateness, reinforcing their role beyond mere craftsmanship.</w:t>
      </w:r>
    </w:p>
    <w:bookmarkEnd w:id="23"/>
    <w:bookmarkStart w:id="24" w:name="adaptation-and-future-prospects"/>
    <w:p>
      <w:pPr>
        <w:pStyle w:val="Heading2"/>
      </w:pPr>
      <w:r>
        <w:t xml:space="preserve">Adaptation and Future Prospects</w:t>
      </w:r>
    </w:p>
    <w:p>
      <w:pPr>
        <w:pStyle w:val="FirstParagraph"/>
      </w:pPr>
      <w:r>
        <w:t xml:space="preserve">To remain viable, Lagos tailors must adapt to evolving consumer preferences and technological shifts. Some have begun offering online consultations, delivery services, or even virtual try-on features using augmented reality (AR) technology. Collaborations with local designers and fashion houses are also emerging as a strategy to elevate their craft into high-fashion niches.</w:t>
      </w:r>
    </w:p>
    <w:p>
      <w:pPr>
        <w:pStyle w:val="BodyText"/>
      </w:pPr>
      <w:r>
        <w:t xml:space="preserve">Government policies could further support the sector by providing vocational training programs, access to low-interest loans for equipment upgrades, and regulatory frameworks to curb unethical competition from imported goods. A 2023 initiative by the Lagos State Government’s Creative Industry Development Agency aims to address these issues through a “Tailor Empowerment Program,” which includes skill development workshops and digital literacy training.</w:t>
      </w:r>
    </w:p>
    <w:bookmarkEnd w:id="24"/>
    <w:bookmarkStart w:id="25" w:name="conclusion"/>
    <w:p>
      <w:pPr>
        <w:pStyle w:val="Heading2"/>
      </w:pPr>
      <w:r>
        <w:t xml:space="preserve">Conclusion</w:t>
      </w:r>
    </w:p>
    <w:p>
      <w:pPr>
        <w:pStyle w:val="FirstParagraph"/>
      </w:pPr>
      <w:r>
        <w:t xml:space="preserve">The tailoring industry in Nigeria Lagos is a vibrant yet complex sector, deeply intertwined with the city’s history, economy, and culture. While challenges such as economic instability and globalization persist, tailors continue to innovate and adapt. Their resilience underscores the enduring relevance of traditional craftsmanship in a rapidly modernizing world. As Lagos evolves into a global metropolis, ensuring the sustainability of its tailoring heritage will require collaborative efforts from artisans, policymakers, and consumers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Practices in Nigeria Lagos</dc:title>
  <dc:creator/>
  <dc:language>en</dc:language>
  <cp:keywords/>
  <dcterms:created xsi:type="dcterms:W3CDTF">2026-07-23T16:48:22Z</dcterms:created>
  <dcterms:modified xsi:type="dcterms:W3CDTF">2026-07-23T16:48:22Z</dcterms:modified>
</cp:coreProperties>
</file>

<file path=docProps/custom.xml><?xml version="1.0" encoding="utf-8"?>
<Properties xmlns="http://schemas.openxmlformats.org/officeDocument/2006/custom-properties" xmlns:vt="http://schemas.openxmlformats.org/officeDocument/2006/docPropsVTypes"/>
</file>