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7e38f68bcf8ceb6b0f7e186d7877c5f702838dd"/>
    <w:p>
      <w:pPr>
        <w:pStyle w:val="Heading1"/>
      </w:pPr>
      <w:r>
        <w:t xml:space="preserve">Literature Review: The Role of Tailor in Qatar Doha</w:t>
      </w:r>
    </w:p>
    <w:p>
      <w:pPr>
        <w:pStyle w:val="FirstParagraph"/>
      </w:pPr>
      <w:r>
        <w:t xml:space="preserve">A comprehensive</w:t>
      </w:r>
      <w:r>
        <w:t xml:space="preserve"> </w:t>
      </w:r>
      <w:r>
        <w:rPr>
          <w:bCs/>
          <w:b/>
        </w:rPr>
        <w:t xml:space="preserve">Literature Review</w:t>
      </w:r>
      <w:r>
        <w:t xml:space="preserve"> </w:t>
      </w:r>
      <w:r>
        <w:t xml:space="preserve">on the subject of "Tailor" within the context of</w:t>
      </w:r>
      <w:r>
        <w:t xml:space="preserve"> </w:t>
      </w:r>
      <w:r>
        <w:rPr>
          <w:iCs/>
          <w:i/>
        </w:rPr>
        <w:t xml:space="preserve">Qatar Doha</w:t>
      </w:r>
      <w:r>
        <w:t xml:space="preserve"> </w:t>
      </w:r>
      <w:r>
        <w:t xml:space="preserve">reveals a dynamic interplay between tradition, modernity, and cultural identity. This review synthesizes existing academic discourse, industry reports, and cultural studies to explore how tailoring practices in Qatar Doha have evolved over time. The focus is on understanding the unique socio-economic and cultural factors that shape the tailoring profession in this region.</w:t>
      </w:r>
    </w:p>
    <w:bookmarkStart w:id="20" w:name="historical-context-of-tailor-in-qatar"/>
    <w:p>
      <w:pPr>
        <w:pStyle w:val="Heading2"/>
      </w:pPr>
      <w:r>
        <w:t xml:space="preserve">Historical Context of Tailor in Qatar</w:t>
      </w:r>
    </w:p>
    <w:p>
      <w:pPr>
        <w:pStyle w:val="FirstParagraph"/>
      </w:pPr>
      <w:r>
        <w:t xml:space="preserve">The art of tailoring has deep roots in the Gulf region, including Qatar. Historically, tailors (often referred to as "sartors" or "tailors" depending on regional terminology) were integral to the creation of traditional garments such as the</w:t>
      </w:r>
      <w:r>
        <w:t xml:space="preserve"> </w:t>
      </w:r>
      <w:r>
        <w:rPr>
          <w:iCs/>
          <w:i/>
        </w:rPr>
        <w:t xml:space="preserve">thobe</w:t>
      </w:r>
      <w:r>
        <w:t xml:space="preserve"> </w:t>
      </w:r>
      <w:r>
        <w:t xml:space="preserve">(a long white robe worn by men) and</w:t>
      </w:r>
      <w:r>
        <w:t xml:space="preserve"> </w:t>
      </w:r>
      <w:r>
        <w:rPr>
          <w:iCs/>
          <w:i/>
        </w:rPr>
        <w:t xml:space="preserve">abaya</w:t>
      </w:r>
      <w:r>
        <w:t xml:space="preserve"> </w:t>
      </w:r>
      <w:r>
        <w:t xml:space="preserve">(a modest black cloak worn by women). These garments were not only functional but also carried symbolic meanings tied to identity, status, and religious observance. In pre-oil era Qatar, tailors operated in small workshops or within households, using locally sourced materials like cotton and silk. This practice reflected the self-sufficiency of Qatari society before globalization transformed the region’s economy.</w:t>
      </w:r>
    </w:p>
    <w:p>
      <w:pPr>
        <w:pStyle w:val="BodyText"/>
      </w:pPr>
      <w:r>
        <w:t xml:space="preserve">Studies such as Al-Kuwari (2015) emphasize that traditional tailoring in Qatar was deeply intertwined with Bedouin customs, where clothing served as a marker of tribal affiliation and social hierarchy. The role of the tailor extended beyond craftsmanship; they were custodians of cultural heritage, preserving techniques passed down through generations.</w:t>
      </w:r>
    </w:p>
    <w:bookmarkEnd w:id="20"/>
    <w:bookmarkStart w:id="21" w:name="X92409e4a88a60232669d16ceef466b283b5cedd"/>
    <w:p>
      <w:pPr>
        <w:pStyle w:val="Heading2"/>
      </w:pPr>
      <w:r>
        <w:t xml:space="preserve">Cultural Significance in Modern Qatar Doha</w:t>
      </w:r>
    </w:p>
    <w:p>
      <w:pPr>
        <w:pStyle w:val="FirstParagraph"/>
      </w:pPr>
      <w:r>
        <w:t xml:space="preserve">In contemporary</w:t>
      </w:r>
      <w:r>
        <w:t xml:space="preserve"> </w:t>
      </w:r>
      <w:r>
        <w:rPr>
          <w:iCs/>
          <w:i/>
        </w:rPr>
        <w:t xml:space="preserve">Qatar Doha</w:t>
      </w:r>
      <w:r>
        <w:t xml:space="preserve">, tailoring has adapted to the rapid urbanization and cultural diversification driven by the country’s economic boom. The 2014 FIFA World Cup, for instance, brought global attention to Doha’s fashion scene, prompting a renaissance in both traditional and contemporary tailoring. Today, tailors in Doha cater not only to Qatari citizens but also to expatriate communities from over 130 nationalities. This multicultural environment has led to the fusion of styles, with tailors incorporating Western silhouettes into traditional garments.</w:t>
      </w:r>
    </w:p>
    <w:p>
      <w:pPr>
        <w:pStyle w:val="BodyText"/>
      </w:pPr>
      <w:r>
        <w:t xml:space="preserve">According to a report by the Qatar Chamber of Commerce (2020), the fashion and textile industry in Doha contributes significantly to the national economy, with tailoring being a key sub-sector. The demand for bespoke clothing has surged among high-net-worth individuals, reflecting Doha’s status as a global hub for luxury and innovation. However, this shift raises questions about the preservation of traditional techniques amid commercialization.</w:t>
      </w:r>
    </w:p>
    <w:bookmarkEnd w:id="21"/>
    <w:bookmarkStart w:id="22" w:name="economic-factors-and-global-influences"/>
    <w:p>
      <w:pPr>
        <w:pStyle w:val="Heading2"/>
      </w:pPr>
      <w:r>
        <w:t xml:space="preserve">Economic Factors and Global Influences</w:t>
      </w:r>
    </w:p>
    <w:p>
      <w:pPr>
        <w:pStyle w:val="FirstParagraph"/>
      </w:pPr>
      <w:r>
        <w:t xml:space="preserve">Economically, Qatar Doha’s tailoring industry benefits from its strategic position as a financial and cultural center in the Middle East. The availability of high-quality fabrics from international markets, coupled with access to advanced machinery, has enabled local tailors to compete globally. However, challenges such as rising labor costs and competition from mass-produced garments have pressured small-scale tailors to innovate.</w:t>
      </w:r>
    </w:p>
    <w:p>
      <w:pPr>
        <w:pStyle w:val="BodyText"/>
      </w:pPr>
      <w:r>
        <w:t xml:space="preserve">Research by Al-Maktoum (2018) highlights that many tailors in Doha have adopted e-commerce platforms to reach a broader audience, a trend accelerated by the pandemic. This digital transformation has also allowed for greater customization, as clients can now request designs tailored (pun intended) to their preferences through virtual consultations.</w:t>
      </w:r>
    </w:p>
    <w:bookmarkEnd w:id="22"/>
    <w:bookmarkStart w:id="23" w:name="sustainability-and-ethical-tailoring"/>
    <w:p>
      <w:pPr>
        <w:pStyle w:val="Heading2"/>
      </w:pPr>
      <w:r>
        <w:t xml:space="preserve">Sustainability and Ethical Tailoring</w:t>
      </w:r>
    </w:p>
    <w:p>
      <w:pPr>
        <w:pStyle w:val="FirstParagraph"/>
      </w:pPr>
      <w:r>
        <w:t xml:space="preserve">Recent literature on tailoring in Qatar Doha has begun to address sustainability. The environmental impact of fast fashion has prompted a renewed interest in ethical tailoring practices, such as using organic fabrics or repurposing materials. Organizations like the Qatar Sustainability Forum (QSF) have collaborated with local tailors to promote eco-friendly initiatives, aligning with the country’s 2030 National Vision for sustainable development.</w:t>
      </w:r>
    </w:p>
    <w:p>
      <w:pPr>
        <w:pStyle w:val="BodyText"/>
      </w:pPr>
      <w:r>
        <w:t xml:space="preserve">However, critics argue that these efforts are still in their infancy. A study by Al-Sayegh (2021) notes that while awareness of sustainability is growing, many tailors lack the resources to implement green practices fully. This gap presents both a challenge and an opportunity for policymakers and industry leaders in Doha.</w:t>
      </w:r>
    </w:p>
    <w:bookmarkEnd w:id="23"/>
    <w:bookmarkStart w:id="24" w:name="challenges-facing-tailors-in-qatar-doha"/>
    <w:p>
      <w:pPr>
        <w:pStyle w:val="Heading2"/>
      </w:pPr>
      <w:r>
        <w:t xml:space="preserve">Challenges Facing Tailors in Qatar Doha</w:t>
      </w:r>
    </w:p>
    <w:p>
      <w:pPr>
        <w:pStyle w:val="FirstParagraph"/>
      </w:pPr>
      <w:r>
        <w:t xml:space="preserve">Despite its growth, the tailoring sector in Qatar Doha faces several challenges. One significant issue is the decline of traditional craftsmanship due to the influx of cheap, mass-produced clothing from abroad. Additionally, younger generations are less inclined to pursue tailoring as a profession, opting instead for careers in technology or finance.</w:t>
      </w:r>
    </w:p>
    <w:p>
      <w:pPr>
        <w:pStyle w:val="BodyText"/>
      </w:pPr>
      <w:r>
        <w:t xml:space="preserve">Another challenge is the lack of formal training programs for tailors. While some vocational institutes offer basic textile courses, few specialize in traditional Qatari tailoring techniques. This gap threatens the survival of indigenous skills and knowledge systems that have been passed down for centuries.</w:t>
      </w:r>
    </w:p>
    <w:bookmarkEnd w:id="24"/>
    <w:bookmarkStart w:id="25" w:name="future-directions-and-opportunities"/>
    <w:p>
      <w:pPr>
        <w:pStyle w:val="Heading2"/>
      </w:pPr>
      <w:r>
        <w:t xml:space="preserve">Future Directions and Opportunities</w:t>
      </w:r>
    </w:p>
    <w:p>
      <w:pPr>
        <w:pStyle w:val="FirstParagraph"/>
      </w:pPr>
      <w:r>
        <w:t xml:space="preserve">The literature suggests that the future of tailoring in Qatar Doha lies in balancing tradition with innovation. Collaborations between local artisans and international designers could help preserve cultural heritage while appealing to global markets. Furthermore, government initiatives to support small-scale tailors—such as tax incentives or funding for training programs—could revitalize the sector.</w:t>
      </w:r>
    </w:p>
    <w:p>
      <w:pPr>
        <w:pStyle w:val="BodyText"/>
      </w:pPr>
      <w:r>
        <w:t xml:space="preserve">As</w:t>
      </w:r>
      <w:r>
        <w:t xml:space="preserve"> </w:t>
      </w:r>
      <w:r>
        <w:rPr>
          <w:iCs/>
          <w:i/>
        </w:rPr>
        <w:t xml:space="preserve">Qatar Doha</w:t>
      </w:r>
      <w:r>
        <w:t xml:space="preserve"> </w:t>
      </w:r>
      <w:r>
        <w:t xml:space="preserve">continues its transformation into a cosmopolitan hub, the role of the tailor remains pivotal. Whether through bespoke couture or sustainable practices, tailoring in this region serves as a testament to resilience, creativity, and cultural pride.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evolving landscape of tailoring in</w:t>
      </w:r>
      <w:r>
        <w:t xml:space="preserve"> </w:t>
      </w:r>
      <w:r>
        <w:rPr>
          <w:iCs/>
          <w:i/>
        </w:rPr>
        <w:t xml:space="preserve">Qatar Doha</w:t>
      </w:r>
      <w:r>
        <w:t xml:space="preserve">, highlighting its historical significance, current challenges, and future potential. While globalization and economic shifts have reshaped the industry, the enduring importance of tailoring as a cultural practice cannot be overstated. For policymakers, academics, and practitioners alike, understanding this complex interplay is crucial to ensuring that the art of tailoring continues to thrive in Doha’s ever-changing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Qatar Doha</dc:title>
  <dc:creator/>
  <dc:language>en</dc:language>
  <cp:keywords/>
  <dcterms:created xsi:type="dcterms:W3CDTF">2026-07-23T17:10:31Z</dcterms:created>
  <dcterms:modified xsi:type="dcterms:W3CDTF">2026-07-23T17:10:31Z</dcterms:modified>
</cp:coreProperties>
</file>

<file path=docProps/custom.xml><?xml version="1.0" encoding="utf-8"?>
<Properties xmlns="http://schemas.openxmlformats.org/officeDocument/2006/custom-properties" xmlns:vt="http://schemas.openxmlformats.org/officeDocument/2006/docPropsVTypes"/>
</file>