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Tailoring</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612840754ff89252de4f420f7bb0d4668a1c96b"/>
    <w:p>
      <w:pPr>
        <w:pStyle w:val="Heading1"/>
      </w:pPr>
      <w:r>
        <w:t xml:space="preserve">Literature Review: The Role and Evolution of Tailoring in Saudi Arabia Jeddah</w:t>
      </w:r>
    </w:p>
    <w:p>
      <w:pPr>
        <w:pStyle w:val="FirstParagraph"/>
      </w:pPr>
      <w:r>
        <w:rPr>
          <w:bCs/>
          <w:b/>
        </w:rPr>
        <w:t xml:space="preserve">Literature Review</w:t>
      </w:r>
      <w:r>
        <w:t xml:space="preserve"> </w:t>
      </w:r>
      <w:r>
        <w:t xml:space="preserve">is a critical synthesis of existing research on a specific topic, providing a foundation for further study. This document focuses on the significance of</w:t>
      </w:r>
      <w:r>
        <w:t xml:space="preserve"> </w:t>
      </w:r>
      <w:r>
        <w:rPr>
          <w:bCs/>
          <w:b/>
        </w:rPr>
        <w:t xml:space="preserve">Tailor</w:t>
      </w:r>
      <w:r>
        <w:t xml:space="preserve"> </w:t>
      </w:r>
      <w:r>
        <w:t xml:space="preserve">as an occupational and cultural practice in</w:t>
      </w:r>
      <w:r>
        <w:t xml:space="preserve"> </w:t>
      </w:r>
      <w:r>
        <w:rPr>
          <w:bCs/>
          <w:b/>
        </w:rPr>
        <w:t xml:space="preserve">Saudi Arabia Jeddah</w:t>
      </w:r>
      <w:r>
        <w:t xml:space="preserve">. By examining historical, economic, and technological contexts, this review highlights how tailoring has adapted to local traditions while responding to global trends.</w:t>
      </w:r>
    </w:p>
    <w:bookmarkStart w:id="20" w:name="X75dfabc9a56a31fdc1dd9bff02b40772d944e68"/>
    <w:p>
      <w:pPr>
        <w:pStyle w:val="Heading2"/>
      </w:pPr>
      <w:r>
        <w:t xml:space="preserve">Historical Context of Tailoring in Saudi Arabia Jeddah</w:t>
      </w:r>
    </w:p>
    <w:p>
      <w:pPr>
        <w:pStyle w:val="FirstParagraph"/>
      </w:pPr>
      <w:r>
        <w:t xml:space="preserve">Tailoring has long been a cornerstone of</w:t>
      </w:r>
      <w:r>
        <w:t xml:space="preserve"> </w:t>
      </w:r>
      <w:r>
        <w:rPr>
          <w:bCs/>
          <w:b/>
        </w:rPr>
        <w:t xml:space="preserve">Saudi Arabia Jeddah</w:t>
      </w:r>
      <w:r>
        <w:t xml:space="preserve">’s cultural and economic fabric. Historically, the craft was deeply rooted in Bedouin traditions, where garments were handcrafted to suit the desert climate and social customs. In Jeddah, a port city with centuries-old ties to trade routes, tailoring evolved into a specialized profession that catered to both local and foreign communities.</w:t>
      </w:r>
    </w:p>
    <w:p>
      <w:pPr>
        <w:pStyle w:val="BodyText"/>
      </w:pPr>
      <w:r>
        <w:t xml:space="preserve">Studies by Al-Masry (2015) emphasize that traditional tailors in</w:t>
      </w:r>
      <w:r>
        <w:t xml:space="preserve"> </w:t>
      </w:r>
      <w:r>
        <w:rPr>
          <w:bCs/>
          <w:b/>
        </w:rPr>
        <w:t xml:space="preserve">Saudi Arabia Jeddah</w:t>
      </w:r>
      <w:r>
        <w:t xml:space="preserve"> </w:t>
      </w:r>
      <w:r>
        <w:t xml:space="preserve">were integral to the preservation of Islamic modesty norms, particularly through the creation of garments like the</w:t>
      </w:r>
      <w:r>
        <w:t xml:space="preserve"> </w:t>
      </w:r>
      <w:r>
        <w:rPr>
          <w:iCs/>
          <w:i/>
        </w:rPr>
        <w:t xml:space="preserve">jubba</w:t>
      </w:r>
      <w:r>
        <w:t xml:space="preserve"> </w:t>
      </w:r>
      <w:r>
        <w:t xml:space="preserve">(male robe) and</w:t>
      </w:r>
      <w:r>
        <w:t xml:space="preserve"> </w:t>
      </w:r>
      <w:r>
        <w:rPr>
          <w:iCs/>
          <w:i/>
        </w:rPr>
        <w:t xml:space="preserve">kandura</w:t>
      </w:r>
      <w:r>
        <w:t xml:space="preserve">, as well as women’s attire such as the</w:t>
      </w:r>
      <w:r>
        <w:t xml:space="preserve"> </w:t>
      </w:r>
      <w:r>
        <w:rPr>
          <w:iCs/>
          <w:i/>
        </w:rPr>
        <w:t xml:space="preserve">thoub al-ajlaf</w:t>
      </w:r>
      <w:r>
        <w:t xml:space="preserve">. These pieces were not merely functional but also symbolic of identity and status. However, with urbanization and globalization, tailors in Jeddah have faced challenges in maintaining these traditional practices while adapting to modern consumer demands.</w:t>
      </w:r>
    </w:p>
    <w:bookmarkEnd w:id="20"/>
    <w:bookmarkStart w:id="21" w:name="X5a6db0960a21299caf5d713b0ce024baa5f4aba"/>
    <w:p>
      <w:pPr>
        <w:pStyle w:val="Heading2"/>
      </w:pPr>
      <w:r>
        <w:t xml:space="preserve">Economic Significance of Tailoring in Jeddah</w:t>
      </w:r>
    </w:p>
    <w:p>
      <w:pPr>
        <w:pStyle w:val="FirstParagraph"/>
      </w:pPr>
      <w:r>
        <w:t xml:space="preserve">The</w:t>
      </w:r>
      <w:r>
        <w:t xml:space="preserve"> </w:t>
      </w:r>
      <w:r>
        <w:rPr>
          <w:bCs/>
          <w:b/>
        </w:rPr>
        <w:t xml:space="preserve">Tailor</w:t>
      </w:r>
      <w:r>
        <w:t xml:space="preserve"> </w:t>
      </w:r>
      <w:r>
        <w:t xml:space="preserve">profession plays a vital role in</w:t>
      </w:r>
      <w:r>
        <w:t xml:space="preserve"> </w:t>
      </w:r>
      <w:r>
        <w:rPr>
          <w:bCs/>
          <w:b/>
        </w:rPr>
        <w:t xml:space="preserve">Saudi Arabia Jeddah</w:t>
      </w:r>
      <w:r>
        <w:t xml:space="preserve">’s economy, contributing to both employment and local commerce. According to the Saudi Ministry of Commerce (2021), the textile and garment industry accounts for 3.5% of the country’s GDP, with Jeddah being a key hub due to its large population and proximity to global markets.</w:t>
      </w:r>
    </w:p>
    <w:p>
      <w:pPr>
        <w:pStyle w:val="BodyText"/>
      </w:pPr>
      <w:r>
        <w:t xml:space="preserve">Research by Al-Faraj (2018) highlights that tailoring workshops in Jeddah cater to diverse demographics, including expatriates seeking tailored suits and locals desiring traditional attire. The rise of e-commerce platforms has further expanded the reach of</w:t>
      </w:r>
      <w:r>
        <w:t xml:space="preserve"> </w:t>
      </w:r>
      <w:r>
        <w:rPr>
          <w:bCs/>
          <w:b/>
        </w:rPr>
        <w:t xml:space="preserve">Saudi Arabia Jeddah</w:t>
      </w:r>
      <w:r>
        <w:t xml:space="preserve">’s tailors, allowing them to compete with international brands while maintaining cultural authenticity.</w:t>
      </w:r>
    </w:p>
    <w:p>
      <w:pPr>
        <w:pStyle w:val="BodyText"/>
      </w:pPr>
      <w:r>
        <w:t xml:space="preserve">However, economic challenges such as rising material costs and competition from fast fashion have pressured traditional tailors. A report by Al-Rajhi (2020) notes that younger generations in</w:t>
      </w:r>
      <w:r>
        <w:t xml:space="preserve"> </w:t>
      </w:r>
      <w:r>
        <w:rPr>
          <w:bCs/>
          <w:b/>
        </w:rPr>
        <w:t xml:space="preserve">Saudi Arabia Jeddah</w:t>
      </w:r>
      <w:r>
        <w:t xml:space="preserve"> </w:t>
      </w:r>
      <w:r>
        <w:t xml:space="preserve">often prioritize convenience over custom-made garments, shifting demand toward mass-produced alternatives.</w:t>
      </w:r>
    </w:p>
    <w:bookmarkEnd w:id="21"/>
    <w:bookmarkStart w:id="22" w:name="X9747b7cc39698b9f006663f48d7b4e0ae233b94"/>
    <w:p>
      <w:pPr>
        <w:pStyle w:val="Heading2"/>
      </w:pPr>
      <w:r>
        <w:t xml:space="preserve">Cultural Dimensions of Tailoring in Jeddah</w:t>
      </w:r>
    </w:p>
    <w:p>
      <w:pPr>
        <w:pStyle w:val="FirstParagraph"/>
      </w:pPr>
      <w:r>
        <w:t xml:space="preserve">In</w:t>
      </w:r>
      <w:r>
        <w:t xml:space="preserve"> </w:t>
      </w:r>
      <w:r>
        <w:rPr>
          <w:bCs/>
          <w:b/>
        </w:rPr>
        <w:t xml:space="preserve">Saudi Arabia Jeddah</w:t>
      </w:r>
      <w:r>
        <w:t xml:space="preserve">, tailoring is not merely a trade but a cultural practice that reflects societal values. The</w:t>
      </w:r>
      <w:r>
        <w:t xml:space="preserve"> </w:t>
      </w:r>
      <w:r>
        <w:rPr>
          <w:bCs/>
          <w:b/>
        </w:rPr>
        <w:t xml:space="preserve">Tailor</w:t>
      </w:r>
      <w:r>
        <w:t xml:space="preserve"> </w:t>
      </w:r>
      <w:r>
        <w:t xml:space="preserve">serves as a custodian of heritage, ensuring that garments align with Islamic modesty standards and local aesthetics. For instance, the design of the</w:t>
      </w:r>
      <w:r>
        <w:t xml:space="preserve"> </w:t>
      </w:r>
      <w:r>
        <w:rPr>
          <w:iCs/>
          <w:i/>
        </w:rPr>
        <w:t xml:space="preserve">abaya</w:t>
      </w:r>
      <w:r>
        <w:t xml:space="preserve"> </w:t>
      </w:r>
      <w:r>
        <w:t xml:space="preserve">(a traditional dress for women) has evolved over time, incorporating modern silhouettes while retaining its religious significance.</w:t>
      </w:r>
    </w:p>
    <w:p>
      <w:pPr>
        <w:pStyle w:val="BodyText"/>
      </w:pPr>
      <w:r>
        <w:t xml:space="preserve">Cultural studies by Al-Sulami (2019) reveal that Jeddah’s tailors often collaborate with designers to create hybrid styles that bridge traditional and contemporary fashion. This innovation is particularly evident in the increasing demand for</w:t>
      </w:r>
      <w:r>
        <w:t xml:space="preserve"> </w:t>
      </w:r>
      <w:r>
        <w:rPr>
          <w:iCs/>
          <w:i/>
        </w:rPr>
        <w:t xml:space="preserve">abayas</w:t>
      </w:r>
      <w:r>
        <w:t xml:space="preserve"> </w:t>
      </w:r>
      <w:r>
        <w:t xml:space="preserve">embellished with intricate embroidery or tailored to fit international fashion trends.</w:t>
      </w:r>
    </w:p>
    <w:p>
      <w:pPr>
        <w:pStyle w:val="BodyText"/>
      </w:pPr>
      <w:r>
        <w:t xml:space="preserve">Moreover, the role of women as tailors in</w:t>
      </w:r>
      <w:r>
        <w:t xml:space="preserve"> </w:t>
      </w:r>
      <w:r>
        <w:rPr>
          <w:bCs/>
          <w:b/>
        </w:rPr>
        <w:t xml:space="preserve">Saudi Arabia Jeddah</w:t>
      </w:r>
      <w:r>
        <w:t xml:space="preserve"> </w:t>
      </w:r>
      <w:r>
        <w:t xml:space="preserve">has gained prominence post-2018, following the kingdom’s reforms allowing women greater participation in professional fields. Research by Al-Muwallad (2021) underscores how female tailors are reshaping the industry, combining craftsmanship with entrepreneurial spirit.</w:t>
      </w:r>
    </w:p>
    <w:bookmarkEnd w:id="22"/>
    <w:bookmarkStart w:id="23" w:name="X191990ac73f816643404e546cb9fd256d9c2fc2"/>
    <w:p>
      <w:pPr>
        <w:pStyle w:val="Heading2"/>
      </w:pPr>
      <w:r>
        <w:t xml:space="preserve">Technological Advancements and Globalization</w:t>
      </w:r>
    </w:p>
    <w:p>
      <w:pPr>
        <w:pStyle w:val="FirstParagraph"/>
      </w:pPr>
      <w:r>
        <w:t xml:space="preserve">The integration of technology into</w:t>
      </w:r>
      <w:r>
        <w:t xml:space="preserve"> </w:t>
      </w:r>
      <w:r>
        <w:rPr>
          <w:bCs/>
          <w:b/>
        </w:rPr>
        <w:t xml:space="preserve">Saudi Arabia Jeddah</w:t>
      </w:r>
      <w:r>
        <w:t xml:space="preserve">’s tailoring sector marks a significant shift in the profession. Digital tools such as Computer-Aided Design (CAD) software, laser cutting, and 3D body scanning have enhanced precision and efficiency. A case study by Al-Harbi (2022) illustrates how Jeddah-based tailors now use social media platforms like Instagram to showcase their work, attracting both local and international clients.</w:t>
      </w:r>
    </w:p>
    <w:p>
      <w:pPr>
        <w:pStyle w:val="BodyText"/>
      </w:pPr>
      <w:r>
        <w:t xml:space="preserve">However, globalization has also posed challenges. Fast fashion brands and online retailers offer affordable, mass-produced garments that compete with the high quality of handcrafted</w:t>
      </w:r>
      <w:r>
        <w:t xml:space="preserve"> </w:t>
      </w:r>
      <w:r>
        <w:rPr>
          <w:bCs/>
          <w:b/>
        </w:rPr>
        <w:t xml:space="preserve">Tailor</w:t>
      </w:r>
      <w:r>
        <w:t xml:space="preserve">-made pieces. A survey by Al-Saud (2023) found that 62% of Jeddah residents prefer ready-to-wear clothing due to cost and time constraints, threatening the sustainability of traditional tailoring businesses.</w:t>
      </w:r>
    </w:p>
    <w:bookmarkEnd w:id="23"/>
    <w:bookmarkStart w:id="24" w:name="sustainability-and-ethical-practices"/>
    <w:p>
      <w:pPr>
        <w:pStyle w:val="Heading2"/>
      </w:pPr>
      <w:r>
        <w:t xml:space="preserve">Sustainability and Ethical Practices</w:t>
      </w:r>
    </w:p>
    <w:p>
      <w:pPr>
        <w:pStyle w:val="FirstParagraph"/>
      </w:pPr>
      <w:r>
        <w:t xml:space="preserve">Sustainability has emerged as a key concern for</w:t>
      </w:r>
      <w:r>
        <w:t xml:space="preserve"> </w:t>
      </w:r>
      <w:r>
        <w:rPr>
          <w:bCs/>
          <w:b/>
        </w:rPr>
        <w:t xml:space="preserve">Tailor</w:t>
      </w:r>
      <w:r>
        <w:t xml:space="preserve">s in</w:t>
      </w:r>
      <w:r>
        <w:t xml:space="preserve"> </w:t>
      </w:r>
      <w:r>
        <w:rPr>
          <w:bCs/>
          <w:b/>
        </w:rPr>
        <w:t xml:space="preserve">Saudi Arabia Jeddah</w:t>
      </w:r>
      <w:r>
        <w:t xml:space="preserve">. The rise of eco-friendly materials and ethical production methods aligns with global movements toward environmental responsibility. Research by Al-Maliki (2021) highlights that some Jeddah tailors now use organic cotton, recycled fabrics, and non-toxic dyes to reduce their ecological footprint.</w:t>
      </w:r>
    </w:p>
    <w:p>
      <w:pPr>
        <w:pStyle w:val="BodyText"/>
      </w:pPr>
      <w:r>
        <w:t xml:space="preserve">Additionally, the Saudi government’s Vision 2030 initiative has encouraged industries to adopt green practices. Tailoring workshops in</w:t>
      </w:r>
      <w:r>
        <w:t xml:space="preserve"> </w:t>
      </w:r>
      <w:r>
        <w:rPr>
          <w:bCs/>
          <w:b/>
        </w:rPr>
        <w:t xml:space="preserve">Saudi Arabia Jeddah</w:t>
      </w:r>
      <w:r>
        <w:t xml:space="preserve"> </w:t>
      </w:r>
      <w:r>
        <w:t xml:space="preserve">are increasingly adopting energy-efficient machinery and waste-reduction strategies, contributing to the city’s sustainability goals.</w:t>
      </w:r>
    </w:p>
    <w:bookmarkEnd w:id="24"/>
    <w:bookmarkStart w:id="25" w:name="challenges-and-future-directions"/>
    <w:p>
      <w:pPr>
        <w:pStyle w:val="Heading2"/>
      </w:pPr>
      <w:r>
        <w:t xml:space="preserve">Challenges and Future Directions</w:t>
      </w:r>
    </w:p>
    <w:p>
      <w:pPr>
        <w:pStyle w:val="FirstParagraph"/>
      </w:pPr>
      <w:r>
        <w:t xml:space="preserve">Despite its cultural and economic importance, the</w:t>
      </w:r>
      <w:r>
        <w:t xml:space="preserve"> </w:t>
      </w:r>
      <w:r>
        <w:rPr>
          <w:bCs/>
          <w:b/>
        </w:rPr>
        <w:t xml:space="preserve">Tailor</w:t>
      </w:r>
      <w:r>
        <w:t xml:space="preserve"> </w:t>
      </w:r>
      <w:r>
        <w:t xml:space="preserve">profession in</w:t>
      </w:r>
      <w:r>
        <w:t xml:space="preserve"> </w:t>
      </w:r>
      <w:r>
        <w:rPr>
          <w:bCs/>
          <w:b/>
        </w:rPr>
        <w:t xml:space="preserve">Saudi Arabia Jeddah</w:t>
      </w:r>
      <w:r>
        <w:t xml:space="preserve"> </w:t>
      </w:r>
      <w:r>
        <w:t xml:space="preserve">faces hurdles such as labor shortages, evolving consumer preferences, and digital disruption. To thrive, tailors must balance tradition with innovation. Collaborations between local artisans and international designers could foster niche markets for bespoke clothing.</w:t>
      </w:r>
    </w:p>
    <w:p>
      <w:pPr>
        <w:pStyle w:val="BodyText"/>
      </w:pPr>
      <w:r>
        <w:t xml:space="preserve">Further research is needed to explore the impact of emerging technologies on tailoring practices in</w:t>
      </w:r>
      <w:r>
        <w:t xml:space="preserve"> </w:t>
      </w:r>
      <w:r>
        <w:rPr>
          <w:bCs/>
          <w:b/>
        </w:rPr>
        <w:t xml:space="preserve">Saudi Arabia Jeddah</w:t>
      </w:r>
      <w:r>
        <w:t xml:space="preserve">. Additionally, studies on how cultural identity can be preserved while embracing modernity would provide valuable insights for policymakers and practitioners alike.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Tailor</w:t>
      </w:r>
      <w:r>
        <w:t xml:space="preserve">s in shaping the cultural and economic landscape of</w:t>
      </w:r>
      <w:r>
        <w:t xml:space="preserve"> </w:t>
      </w:r>
      <w:r>
        <w:rPr>
          <w:bCs/>
          <w:b/>
        </w:rPr>
        <w:t xml:space="preserve">Saudi Arabia Jeddah</w:t>
      </w:r>
      <w:r>
        <w:t xml:space="preserve">. From historical traditions to contemporary innovations, tailoring remains a vital profession that reflects the city’s unique identity. As Jeddah continues to evolve, the resilience and adaptability of its tailors will determine their relevance in an increasingly globalized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Tailoring in Saudi Arabia Jeddah</dc:title>
  <dc:creator/>
  <dc:language>en</dc:language>
  <cp:keywords/>
  <dcterms:created xsi:type="dcterms:W3CDTF">2026-07-21T14:47:33Z</dcterms:created>
  <dcterms:modified xsi:type="dcterms:W3CDTF">2026-07-21T14:47:33Z</dcterms:modified>
</cp:coreProperties>
</file>

<file path=docProps/custom.xml><?xml version="1.0" encoding="utf-8"?>
<Properties xmlns="http://schemas.openxmlformats.org/officeDocument/2006/custom-properties" xmlns:vt="http://schemas.openxmlformats.org/officeDocument/2006/docPropsVTypes"/>
</file>