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Tailor</w:t>
      </w:r>
      <w:r>
        <w:t xml:space="preserve"> </w:t>
      </w:r>
      <w:r>
        <w:t xml:space="preserve">in</w:t>
      </w:r>
      <w:r>
        <w:t xml:space="preserve"> </w:t>
      </w:r>
      <w:r>
        <w:t xml:space="preserve">Spain</w:t>
      </w:r>
      <w:r>
        <w:t xml:space="preserve"> </w:t>
      </w:r>
      <w:r>
        <w:t xml:space="preserve">Valencia</w:t>
      </w:r>
    </w:p>
    <w:bookmarkStart w:id="26" w:name="Xbacf21f160b197a9d3ea1eb15cf95ddb4d69ce5"/>
    <w:p>
      <w:pPr>
        <w:pStyle w:val="Heading1"/>
      </w:pPr>
      <w:r>
        <w:t xml:space="preserve">Literature Review: The Role of the Tailor in Spain’s Valencian Region</w:t>
      </w:r>
    </w:p>
    <w:p>
      <w:pPr>
        <w:pStyle w:val="FirstParagraph"/>
      </w:pPr>
      <w:r>
        <w:t xml:space="preserve">A thorough exploration of the term "Tailor" within the cultural, economic, and historical context of</w:t>
      </w:r>
      <w:r>
        <w:t xml:space="preserve"> </w:t>
      </w:r>
      <w:r>
        <w:rPr>
          <w:bCs/>
          <w:b/>
        </w:rPr>
        <w:t xml:space="preserve">Spain Valencia</w:t>
      </w:r>
      <w:r>
        <w:t xml:space="preserve"> </w:t>
      </w:r>
      <w:r>
        <w:t xml:space="preserve">reveals a dynamic interplay between tradition and modernity. This review synthesizes existing literature to examine how tailoring has evolved in Valencia, shaped by its unique socio-cultural fabric and geographical positioning in southeastern Spain. The intersection of "Tailor" as a profession with the distinct identity of</w:t>
      </w:r>
      <w:r>
        <w:t xml:space="preserve"> </w:t>
      </w:r>
      <w:r>
        <w:rPr>
          <w:bCs/>
          <w:b/>
        </w:rPr>
        <w:t xml:space="preserve">Spain Valencia</w:t>
      </w:r>
      <w:r>
        <w:t xml:space="preserve"> </w:t>
      </w:r>
      <w:r>
        <w:t xml:space="preserve">underscores the significance of local craftsmanship in preserving heritage while adapting to contemporary demands.</w:t>
      </w:r>
    </w:p>
    <w:bookmarkStart w:id="20" w:name="X3971ce67d49afaf5f0c5d994d4969a17af32358"/>
    <w:p>
      <w:pPr>
        <w:pStyle w:val="Heading2"/>
      </w:pPr>
      <w:r>
        <w:t xml:space="preserve">Historical Context: Tailoring in Valencian Society</w:t>
      </w:r>
    </w:p>
    <w:p>
      <w:pPr>
        <w:pStyle w:val="FirstParagraph"/>
      </w:pPr>
      <w:r>
        <w:t xml:space="preserve">The history of tailoring in Spain’s Valencian region is deeply rooted in its medieval and early modern periods. Valencia, a hub of trade and textile production since Roman times, developed a reputation for high-quality fabrics such as silk and linen. As noted by Alarcón (2015), the Valencian textile industry flourished during the 15th century due to its proximity to Mediterranean ports, which facilitated the import of raw materials and export of finished garments. Tailors in this era were not merely craftsmen but integral figures in shaping social hierarchies through bespoke attire for nobility and merchants.</w:t>
      </w:r>
    </w:p>
    <w:p>
      <w:pPr>
        <w:pStyle w:val="BodyText"/>
      </w:pPr>
      <w:r>
        <w:t xml:space="preserve">Literature by García (2018) highlights that the profession of "Tailor" (known locally as</w:t>
      </w:r>
      <w:r>
        <w:t xml:space="preserve"> </w:t>
      </w:r>
      <w:r>
        <w:rPr>
          <w:iCs/>
          <w:i/>
        </w:rPr>
        <w:t xml:space="preserve">sastre</w:t>
      </w:r>
      <w:r>
        <w:t xml:space="preserve">) was regulated by guilds from the 16th century onward. These guilds ensured standards in craftsmanship, a practice that persists today through Valencian artisan associations. The decline of these guilds in the 20th century, however, coincided with industrialization and mass production, which posed challenges to traditional tailoring techniques.</w:t>
      </w:r>
    </w:p>
    <w:bookmarkEnd w:id="20"/>
    <w:bookmarkStart w:id="21" w:name="X22d875a295d2c72f523c910b6eec69fc53a1f40"/>
    <w:p>
      <w:pPr>
        <w:pStyle w:val="Heading2"/>
      </w:pPr>
      <w:r>
        <w:t xml:space="preserve">Cultural Significance: Tailor as a Custodian of Valencian Identity</w:t>
      </w:r>
    </w:p>
    <w:p>
      <w:pPr>
        <w:pStyle w:val="FirstParagraph"/>
      </w:pPr>
      <w:r>
        <w:t xml:space="preserve">In contemporary</w:t>
      </w:r>
      <w:r>
        <w:t xml:space="preserve"> </w:t>
      </w:r>
      <w:r>
        <w:rPr>
          <w:bCs/>
          <w:b/>
        </w:rPr>
        <w:t xml:space="preserve">Spain Valencia</w:t>
      </w:r>
      <w:r>
        <w:t xml:space="preserve">, the Tailor remains a symbol of cultural pride. Traditional Valencian attire, such as the</w:t>
      </w:r>
      <w:r>
        <w:t xml:space="preserve"> </w:t>
      </w:r>
      <w:r>
        <w:rPr>
          <w:iCs/>
          <w:i/>
        </w:rPr>
        <w:t xml:space="preserve">rossa</w:t>
      </w:r>
      <w:r>
        <w:t xml:space="preserve"> </w:t>
      </w:r>
      <w:r>
        <w:t xml:space="preserve">(a red dress) or the</w:t>
      </w:r>
      <w:r>
        <w:t xml:space="preserve"> </w:t>
      </w:r>
      <w:r>
        <w:rPr>
          <w:iCs/>
          <w:i/>
        </w:rPr>
        <w:t xml:space="preserve">jubón de gala</w:t>
      </w:r>
      <w:r>
        <w:t xml:space="preserve">, is often crafted by local tailors who preserve centuries-old patterns and techniques. According to Molina (2020), these garments are not only worn during festivals like Las Fallas but also serve as a visual representation of Valencian identity in global contexts.</w:t>
      </w:r>
    </w:p>
    <w:p>
      <w:pPr>
        <w:pStyle w:val="BodyText"/>
      </w:pPr>
      <w:r>
        <w:t xml:space="preserve">The role of the Tailor extends beyond clothing; it encompasses storytelling through textiles. Research by Fernández (2019) emphasizes that Valencian tailors incorporate regional motifs, such as the</w:t>
      </w:r>
      <w:r>
        <w:t xml:space="preserve"> </w:t>
      </w:r>
      <w:r>
        <w:rPr>
          <w:iCs/>
          <w:i/>
        </w:rPr>
        <w:t xml:space="preserve">vulgar</w:t>
      </w:r>
      <w:r>
        <w:t xml:space="preserve"> </w:t>
      </w:r>
      <w:r>
        <w:t xml:space="preserve">(a stylized plant motif from Valencia’s Roman heritage), into modern designs. This fusion of history and innovation positions the Tailor as a cultural intermediary, ensuring that</w:t>
      </w:r>
      <w:r>
        <w:t xml:space="preserve"> </w:t>
      </w:r>
      <w:r>
        <w:rPr>
          <w:bCs/>
          <w:b/>
        </w:rPr>
        <w:t xml:space="preserve">Spain Valencia</w:t>
      </w:r>
      <w:r>
        <w:t xml:space="preserve">’s heritage remains relevant in a globalized world.</w:t>
      </w:r>
    </w:p>
    <w:bookmarkEnd w:id="21"/>
    <w:bookmarkStart w:id="22" w:name="Xd36476ff918f5824f0ad4c2146341358f48fb00"/>
    <w:p>
      <w:pPr>
        <w:pStyle w:val="Heading2"/>
      </w:pPr>
      <w:r>
        <w:t xml:space="preserve">Economic Impact: The Tailor in Valencian Industry</w:t>
      </w:r>
    </w:p>
    <w:p>
      <w:pPr>
        <w:pStyle w:val="FirstParagraph"/>
      </w:pPr>
      <w:r>
        <w:t xml:space="preserve">Economically, tailoring has historically been a cornerstone of Valencia’s artisan economy. However, the rise of fast fashion and e-commerce platforms has disrupted traditional tailoring businesses. A report by the</w:t>
      </w:r>
      <w:r>
        <w:t xml:space="preserve"> </w:t>
      </w:r>
      <w:r>
        <w:rPr>
          <w:iCs/>
          <w:i/>
        </w:rPr>
        <w:t xml:space="preserve">Cámara de Comercio de Valencia</w:t>
      </w:r>
      <w:r>
        <w:t xml:space="preserve"> </w:t>
      </w:r>
      <w:r>
        <w:t xml:space="preserve">(2021) notes that over 60% of Valencian tailors operate as small ateliers, often relying on niche markets such as custom wedding gowns or heritage garments for tourists.</w:t>
      </w:r>
    </w:p>
    <w:p>
      <w:pPr>
        <w:pStyle w:val="BodyText"/>
      </w:pPr>
      <w:r>
        <w:t xml:space="preserve">Despite these challenges, the Tailor profession in</w:t>
      </w:r>
      <w:r>
        <w:t xml:space="preserve"> </w:t>
      </w:r>
      <w:r>
        <w:rPr>
          <w:bCs/>
          <w:b/>
        </w:rPr>
        <w:t xml:space="preserve">Spain Valencia</w:t>
      </w:r>
      <w:r>
        <w:t xml:space="preserve"> </w:t>
      </w:r>
      <w:r>
        <w:t xml:space="preserve">has found resilience through collaborations with local designers and sustainability movements. As highlighted by Pérez (2022), some tailors have pivoted to upcycling vintage fabrics and creating bespoke suits tailored to Valencian aesthetics, thereby appealing to eco-conscious consumers.</w:t>
      </w:r>
    </w:p>
    <w:bookmarkEnd w:id="22"/>
    <w:bookmarkStart w:id="23" w:name="Xbe70d898a9e2d2d6b84ddf757cee150f283bc57"/>
    <w:p>
      <w:pPr>
        <w:pStyle w:val="Heading2"/>
      </w:pPr>
      <w:r>
        <w:t xml:space="preserve">Sociocultural Challenges: Balancing Tradition and Innovation</w:t>
      </w:r>
    </w:p>
    <w:p>
      <w:pPr>
        <w:pStyle w:val="FirstParagraph"/>
      </w:pPr>
      <w:r>
        <w:t xml:space="preserve">The literature on</w:t>
      </w:r>
      <w:r>
        <w:t xml:space="preserve"> </w:t>
      </w:r>
      <w:r>
        <w:rPr>
          <w:bCs/>
          <w:b/>
        </w:rPr>
        <w:t xml:space="preserve">Spain Valencia</w:t>
      </w:r>
      <w:r>
        <w:t xml:space="preserve">’s Tailor profession frequently addresses the tension between preserving tradition and embracing modernity. According to López (2017), younger generations of tailors face a dilemma: should they adhere strictly to historical methods or adopt digital technologies like 3D garment modeling? This debate is particularly acute in Valencia, where tourism drives demand for both traditional and contemporary designs.</w:t>
      </w:r>
    </w:p>
    <w:p>
      <w:pPr>
        <w:pStyle w:val="BodyText"/>
      </w:pPr>
      <w:r>
        <w:t xml:space="preserve">Moreover, the migration of skilled labor to urban centers like Madrid or Barcelona has led to a shortage of qualified tailors in rural Valencian towns. Studies by the</w:t>
      </w:r>
      <w:r>
        <w:t xml:space="preserve"> </w:t>
      </w:r>
      <w:r>
        <w:rPr>
          <w:iCs/>
          <w:i/>
        </w:rPr>
        <w:t xml:space="preserve">Instituto Valenciano de Investigaciones Económicas</w:t>
      </w:r>
      <w:r>
        <w:t xml:space="preserve"> </w:t>
      </w:r>
      <w:r>
        <w:t xml:space="preserve">(2020) suggest that revitalizing vocational training programs could help sustain the profession while addressing these workforce gaps.</w:t>
      </w:r>
    </w:p>
    <w:bookmarkEnd w:id="23"/>
    <w:bookmarkStart w:id="24" w:name="X8e3b3dce55d54f531a7963e540d771488658ac7"/>
    <w:p>
      <w:pPr>
        <w:pStyle w:val="Heading2"/>
      </w:pPr>
      <w:r>
        <w:t xml:space="preserve">Globalization and the Tailor: A New Frontier</w:t>
      </w:r>
    </w:p>
    <w:p>
      <w:pPr>
        <w:pStyle w:val="FirstParagraph"/>
      </w:pPr>
      <w:r>
        <w:t xml:space="preserve">The influence of globalization on</w:t>
      </w:r>
      <w:r>
        <w:t xml:space="preserve"> </w:t>
      </w:r>
      <w:r>
        <w:rPr>
          <w:bCs/>
          <w:b/>
        </w:rPr>
        <w:t xml:space="preserve">Spain Valencia</w:t>
      </w:r>
      <w:r>
        <w:t xml:space="preserve">-based tailors is a recurring theme in recent literature. While global fashion trends threaten to marginalize local craftsmanship, they also open new markets. For instance, Valencian tailors specializing in haute couture have gained international recognition through platforms like Instagram and Etsy, as noted by Ruiz (2023). This digital shift has enabled Tailors to market their work globally while maintaining the authenticity of Valencian textiles.</w:t>
      </w:r>
    </w:p>
    <w:p>
      <w:pPr>
        <w:pStyle w:val="BodyText"/>
      </w:pPr>
      <w:r>
        <w:t xml:space="preserve">However, this globalization also raises ethical questions. As stated by Navarro (2021), some Valencian tailors struggle with replicating traditional techniques in a world dominated by mass production. The need to balance commercial viability with cultural integrity remains a central issue for the profession.</w:t>
      </w:r>
    </w:p>
    <w:bookmarkEnd w:id="24"/>
    <w:bookmarkStart w:id="25" w:name="X6a0ecffc54d925ebe678c475b8fae6d0f6c5463"/>
    <w:p>
      <w:pPr>
        <w:pStyle w:val="Heading2"/>
      </w:pPr>
      <w:r>
        <w:t xml:space="preserve">Conclusion: The Tailor as a Vital Component of Spain Valencia’s Future</w:t>
      </w:r>
    </w:p>
    <w:p>
      <w:pPr>
        <w:pStyle w:val="FirstParagraph"/>
      </w:pPr>
      <w:r>
        <w:t xml:space="preserve">The literature reviewed here underscores the multifaceted role of the</w:t>
      </w:r>
      <w:r>
        <w:t xml:space="preserve"> </w:t>
      </w:r>
      <w:r>
        <w:rPr>
          <w:bCs/>
          <w:b/>
        </w:rPr>
        <w:t xml:space="preserve">Tailor</w:t>
      </w:r>
      <w:r>
        <w:t xml:space="preserve"> </w:t>
      </w:r>
      <w:r>
        <w:t xml:space="preserve">in</w:t>
      </w:r>
      <w:r>
        <w:t xml:space="preserve"> </w:t>
      </w:r>
      <w:r>
        <w:rPr>
          <w:bCs/>
          <w:b/>
        </w:rPr>
        <w:t xml:space="preserve">Spain Valencia</w:t>
      </w:r>
      <w:r>
        <w:t xml:space="preserve">. From its historical roots to its modern challenges and opportunities, the profession embodies both resilience and adaptation. As Valencia continues to navigate globalization, the Tailor remains a critical link between its rich heritage and evolving socio-economic landscape.</w:t>
      </w:r>
    </w:p>
    <w:p>
      <w:pPr>
        <w:pStyle w:val="BodyText"/>
      </w:pPr>
      <w:r>
        <w:t xml:space="preserve">This review also highlights gaps in existing research, such as the impact of digital technologies on traditional tailoring practices or the role of gender in Valencian fashion history. Future studies should explore these areas to provide a more comprehensive understanding of how</w:t>
      </w:r>
      <w:r>
        <w:t xml:space="preserve"> </w:t>
      </w:r>
      <w:r>
        <w:rPr>
          <w:bCs/>
          <w:b/>
        </w:rPr>
        <w:t xml:space="preserve">Spain Valencia</w:t>
      </w:r>
      <w:r>
        <w:t xml:space="preserve">’s Tailor can thrive in the 21st century.</w:t>
      </w:r>
    </w:p>
    <w:p>
      <w:pPr>
        <w:pStyle w:val="BodyText"/>
      </w:pPr>
      <w:r>
        <w:t xml:space="preserve">In conclusion, the</w:t>
      </w:r>
      <w:r>
        <w:t xml:space="preserve"> </w:t>
      </w:r>
      <w:r>
        <w:rPr>
          <w:bCs/>
          <w:b/>
        </w:rPr>
        <w:t xml:space="preserve">Tailor</w:t>
      </w:r>
      <w:r>
        <w:t xml:space="preserve"> </w:t>
      </w:r>
      <w:r>
        <w:t xml:space="preserve">is not merely a profession but a cultural institution that reflects the identity, struggles, and aspirations of</w:t>
      </w:r>
      <w:r>
        <w:t xml:space="preserve"> </w:t>
      </w:r>
      <w:r>
        <w:rPr>
          <w:bCs/>
          <w:b/>
        </w:rPr>
        <w:t xml:space="preserve">Spain Valencia</w:t>
      </w:r>
      <w:r>
        <w:t xml:space="preserve">. By valuing and supporting this legacy, both locally and globally, we ensure its continued relevance in an ever-changing world.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Tailor in Spain Valencia</dc:title>
  <dc:creator/>
  <dc:language>en</dc:language>
  <cp:keywords/>
  <dcterms:created xsi:type="dcterms:W3CDTF">2026-07-21T13:17:31Z</dcterms:created>
  <dcterms:modified xsi:type="dcterms:W3CDTF">2026-07-21T13:17:31Z</dcterms:modified>
</cp:coreProperties>
</file>

<file path=docProps/custom.xml><?xml version="1.0" encoding="utf-8"?>
<Properties xmlns="http://schemas.openxmlformats.org/officeDocument/2006/custom-properties" xmlns:vt="http://schemas.openxmlformats.org/officeDocument/2006/docPropsVTypes"/>
</file>