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6c095efcf33a2947c3b5511eb78811cf7ae8fb0"/>
    <w:p>
      <w:pPr>
        <w:pStyle w:val="Heading1"/>
      </w:pPr>
      <w:r>
        <w:t xml:space="preserve">Literature Review: The Role of Tailor in Thailand Bangkok</w:t>
      </w:r>
    </w:p>
    <w:p>
      <w:pPr>
        <w:pStyle w:val="FirstParagraph"/>
      </w:pPr>
      <w:r>
        <w:t xml:space="preserve">A Literature Review is a critical assessment of existing scholarly research on a specific topic. In this context, the focus is on the significance of</w:t>
      </w:r>
      <w:r>
        <w:t xml:space="preserve"> </w:t>
      </w:r>
      <w:r>
        <w:rPr>
          <w:bCs/>
          <w:b/>
        </w:rPr>
        <w:t xml:space="preserve">Tailor</w:t>
      </w:r>
      <w:r>
        <w:t xml:space="preserve"> </w:t>
      </w:r>
      <w:r>
        <w:t xml:space="preserve">in the cultural, economic, and social fabric of</w:t>
      </w:r>
      <w:r>
        <w:t xml:space="preserve"> </w:t>
      </w:r>
      <w:r>
        <w:rPr>
          <w:bCs/>
          <w:b/>
        </w:rPr>
        <w:t xml:space="preserve">Thailand Bangkok</w:t>
      </w:r>
      <w:r>
        <w:t xml:space="preserve">. Tailoring has long been an integral part of Thai tradition, particularly in Bangkok, where it intersects with modern fashion trends and historical craftsmanship. This review synthesizes academic studies, industry reports, and cultural analyses to explore how tailoring practices in Bangkok have evolved while maintaining their distinct identity within</w:t>
      </w:r>
      <w:r>
        <w:t xml:space="preserve"> </w:t>
      </w:r>
      <w:r>
        <w:rPr>
          <w:bCs/>
          <w:b/>
        </w:rPr>
        <w:t xml:space="preserve">Thailand</w:t>
      </w:r>
      <w:r>
        <w:t xml:space="preserve">.</w:t>
      </w:r>
    </w:p>
    <w:bookmarkStart w:id="20" w:name="X06fbcf5e445260a34d2b4d4ae355e8d20b46e10"/>
    <w:p>
      <w:pPr>
        <w:pStyle w:val="Heading2"/>
      </w:pPr>
      <w:r>
        <w:t xml:space="preserve">Historical Context of Tailoring in Thailand Bangkok</w:t>
      </w:r>
    </w:p>
    <w:p>
      <w:pPr>
        <w:pStyle w:val="FirstParagraph"/>
      </w:pPr>
      <w:r>
        <w:t xml:space="preserve">The art of tailoring in Thailand dates back centuries, influenced by the country’s rich cultural heritage and regional trade networks. In Bangkok, tailors have historically served royalty and nobility, crafting intricate garments such as the</w:t>
      </w:r>
      <w:r>
        <w:t xml:space="preserve"> </w:t>
      </w:r>
      <w:r>
        <w:rPr>
          <w:iCs/>
          <w:i/>
        </w:rPr>
        <w:t xml:space="preserve">Chut Thai</w:t>
      </w:r>
      <w:r>
        <w:t xml:space="preserve"> </w:t>
      </w:r>
      <w:r>
        <w:t xml:space="preserve">(traditional Thai dress) and ceremonial attire. Scholars like Siriwat Kritsanapong (2015) highlight that traditional tailoring techniques in Bangkok were deeply tied to social hierarchy, with patterns and fabrics signifying status. This historical significance persists today, as Bangkok remains a hub for both heritage clothing preservation and contemporary fashion innovation.</w:t>
      </w:r>
    </w:p>
    <w:bookmarkEnd w:id="20"/>
    <w:bookmarkStart w:id="22" w:name="X8a21cbf8a2c23e6df3cecabb3fd567ecd79f3b1"/>
    <w:p>
      <w:pPr>
        <w:pStyle w:val="Heading2"/>
      </w:pPr>
      <w:r>
        <w:t xml:space="preserve">Cultural Significance of Tailor in Thailand Bangkok</w:t>
      </w:r>
    </w:p>
    <w:p>
      <w:pPr>
        <w:pStyle w:val="FirstParagraph"/>
      </w:pPr>
      <w:r>
        <w:t xml:space="preserve">Bangkok’s tailoring industry is not merely commercial but deeply cultural. The city hosts markets like</w:t>
      </w:r>
      <w:r>
        <w:t xml:space="preserve"> </w:t>
      </w:r>
      <w:r>
        <w:rPr>
          <w:iCs/>
          <w:i/>
        </w:rPr>
        <w:t xml:space="preserve">Chatuchak</w:t>
      </w:r>
      <w:r>
        <w:t xml:space="preserve"> </w:t>
      </w:r>
      <w:r>
        <w:t xml:space="preserve">and boutique ateliers that cater to both local and international clients seeking custom-made garments. Research by Nattapong Srisombut (2018) emphasizes that Bangkok’s tailors often blend traditional motifs with modern aesthetics, creating a unique fusion of Thai artistry and global trends. This adaptability has allowed the industry to thrive in a competitive market, while also preserving elements of Thailand’s cultural identity.</w:t>
      </w:r>
    </w:p>
    <w:bookmarkStart w:id="21" w:name="traditional-vs.-contemporary-practices"/>
    <w:p>
      <w:pPr>
        <w:pStyle w:val="Heading3"/>
      </w:pPr>
      <w:r>
        <w:t xml:space="preserve">Traditional vs. Contemporary Practices</w:t>
      </w:r>
    </w:p>
    <w:p>
      <w:pPr>
        <w:pStyle w:val="FirstParagraph"/>
      </w:pPr>
      <w:r>
        <w:t xml:space="preserve">While traditional tailors in Bangkok use hand-stitched methods and natural fabrics like silk, contemporary practitioners leverage technology such as computer-aided design (CAD) software. A study by the Thai Fashion Association (2020) notes that this duality reflects Bangkok’s role as a cultural crossroads, where heritage meets innovation. However, concerns have been raised about the potential erosion of traditional techniques due to fast fashion trends and mass production.</w:t>
      </w:r>
    </w:p>
    <w:bookmarkEnd w:id="21"/>
    <w:bookmarkEnd w:id="22"/>
    <w:bookmarkStart w:id="24" w:name="Xe7d596413b035c6a7549a7d1a2472bcf7b1f02f"/>
    <w:p>
      <w:pPr>
        <w:pStyle w:val="Heading2"/>
      </w:pPr>
      <w:r>
        <w:t xml:space="preserve">Economic Impact of Tailor in Thailand Bangkok</w:t>
      </w:r>
    </w:p>
    <w:p>
      <w:pPr>
        <w:pStyle w:val="FirstParagraph"/>
      </w:pPr>
      <w:r>
        <w:t xml:space="preserve">The tailoring industry in Bangkok contributes significantly to the local economy. According to a report by the Tourism Authority of Thailand (TAT, 2019), bespoke tailoring is one of the city’s most lucrative sectors for both domestic and international tourists. The affordability of high-quality custom clothing in Bangkok—compared to global fashion capitals—has made it a destination for travelers seeking tailored suits, dresses, and traditional attire. This economic benefit extends to small businesses, as tailors often operate independently or in family-run workshops.</w:t>
      </w:r>
    </w:p>
    <w:bookmarkStart w:id="23" w:name="challenges-and-opportunities"/>
    <w:p>
      <w:pPr>
        <w:pStyle w:val="Heading3"/>
      </w:pPr>
      <w:r>
        <w:t xml:space="preserve">Challenges and Opportunities</w:t>
      </w:r>
    </w:p>
    <w:p>
      <w:pPr>
        <w:pStyle w:val="FirstParagraph"/>
      </w:pPr>
      <w:r>
        <w:t xml:space="preserve">Despite its success, the industry faces challenges such as labor shortages and rising costs of premium fabrics. A 2021 survey by the Bangkok Chamber of Commerce revealed that many tailors struggle to attract younger workers, who often prioritize digital careers over traditional craftsmanship. However, opportunities arise through collaborations with international designers and sustainable fashion initiatives. For example, eco-friendly tailors in Bangkok are gaining attention for using recycled materials while upholding ethical labor practices.</w:t>
      </w:r>
    </w:p>
    <w:bookmarkEnd w:id="23"/>
    <w:bookmarkEnd w:id="24"/>
    <w:bookmarkStart w:id="26" w:name="social-and-environmental-considerations"/>
    <w:p>
      <w:pPr>
        <w:pStyle w:val="Heading2"/>
      </w:pPr>
      <w:r>
        <w:t xml:space="preserve">Social and Environmental Considerations</w:t>
      </w:r>
    </w:p>
    <w:p>
      <w:pPr>
        <w:pStyle w:val="FirstParagraph"/>
      </w:pPr>
      <w:r>
        <w:t xml:space="preserve">The social dynamics of tailoring in Bangkok also reflect broader societal shifts. Tailors often engage with clients through direct, personal interactions—a stark contrast to the impersonal nature of online retail. This human-centric approach aligns with Thailand’s cultural emphasis on community and relationships, as noted by sociologist Dr. Anjali Mehta (2022). Environmentally, the industry is under pressure to reduce waste and adopt sustainable practices, a challenge that has prompted some Bangkok tailors to innovate with zero-waste garment design.</w:t>
      </w:r>
    </w:p>
    <w:bookmarkStart w:id="25" w:name="globalization-and-local-identity"/>
    <w:p>
      <w:pPr>
        <w:pStyle w:val="Heading3"/>
      </w:pPr>
      <w:r>
        <w:t xml:space="preserve">Globalization and Local Identity</w:t>
      </w:r>
    </w:p>
    <w:p>
      <w:pPr>
        <w:pStyle w:val="FirstParagraph"/>
      </w:pPr>
      <w:r>
        <w:t xml:space="preserve">Globalization has transformed Bangkok’s tailoring landscape. While Western fashion trends influence local designs, many tailors emphasize Thailand’s unique identity through vibrant colors, intricate embroidery, and symbolic patterns. This balance between global appeal and local authenticity is crucial for the industry’s survival in a competitive market. As Dr. Mehta observes, “Bangkok tailors act as cultural ambassadors, translating Thailand’s heritage into wearable art for a global audience.”</w:t>
      </w:r>
    </w:p>
    <w:bookmarkEnd w:id="25"/>
    <w:bookmarkEnd w:id="26"/>
    <w:bookmarkStart w:id="27" w:name="future-directions-for-research"/>
    <w:p>
      <w:pPr>
        <w:pStyle w:val="Heading2"/>
      </w:pPr>
      <w:r>
        <w:t xml:space="preserve">Future Directions for Research</w:t>
      </w:r>
    </w:p>
    <w:p>
      <w:pPr>
        <w:pStyle w:val="FirstParagraph"/>
      </w:pPr>
      <w:r>
        <w:t xml:space="preserve">Existing literature highlights the need for further research on the long-term sustainability of Bangkok’s tailoring industry. Key areas include: (1) the impact of e-commerce platforms on traditional ateliers, (2) intergenerational knowledge transfer in tailoring families, and (3) policy frameworks to support small-scale artisans. Additionally, studies exploring the intersection of AI and tailoring—such as AI-driven pattern-making tools—could provide insights into future industry trends.</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Tailor</w:t>
      </w:r>
      <w:r>
        <w:t xml:space="preserve"> </w:t>
      </w:r>
      <w:r>
        <w:t xml:space="preserve">in</w:t>
      </w:r>
      <w:r>
        <w:t xml:space="preserve"> </w:t>
      </w:r>
      <w:r>
        <w:rPr>
          <w:bCs/>
          <w:b/>
        </w:rPr>
        <w:t xml:space="preserve">Thailand Bangkok</w:t>
      </w:r>
      <w:r>
        <w:t xml:space="preserve"> </w:t>
      </w:r>
      <w:r>
        <w:t xml:space="preserve">is a multifaceted phenomenon, encompassing historical tradition, economic value, and cultural significance. While challenges such as modernization and globalization persist, the resilience of Bangkok’s tailoring community underscores its importance as both an art form and a livelihood. As</w:t>
      </w:r>
      <w:r>
        <w:t xml:space="preserve"> </w:t>
      </w:r>
      <w:r>
        <w:rPr>
          <w:bCs/>
          <w:b/>
        </w:rPr>
        <w:t xml:space="preserve">Thailand</w:t>
      </w:r>
      <w:r>
        <w:t xml:space="preserve"> </w:t>
      </w:r>
      <w:r>
        <w:t xml:space="preserve">continues to evolve, preserving the integrity of this craft while embracing innovation will be critical to ensuring its relevance in the 21st century.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Thailand Bangkok</dc:title>
  <dc:creator/>
  <dc:language>en</dc:language>
  <cp:keywords/>
  <dcterms:created xsi:type="dcterms:W3CDTF">2026-07-23T17:07:59Z</dcterms:created>
  <dcterms:modified xsi:type="dcterms:W3CDTF">2026-07-23T17:07:59Z</dcterms:modified>
</cp:coreProperties>
</file>

<file path=docProps/custom.xml><?xml version="1.0" encoding="utf-8"?>
<Properties xmlns="http://schemas.openxmlformats.org/officeDocument/2006/custom-properties" xmlns:vt="http://schemas.openxmlformats.org/officeDocument/2006/docPropsVTypes"/>
</file>