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491017a66f888da4800fdb4f712c1887c298c6"/>
    <w:p>
      <w:pPr>
        <w:pStyle w:val="Heading1"/>
      </w:pPr>
      <w:r>
        <w:t xml:space="preserve">Literature Review: The Role of Tailor in Zimbabwe Harare</w:t>
      </w:r>
    </w:p>
    <w:p>
      <w:pPr>
        <w:pStyle w:val="FirstParagraph"/>
      </w:pPr>
      <w:r>
        <w:rPr>
          <w:bCs/>
          <w:b/>
        </w:rPr>
        <w:t xml:space="preserve">Literature Review</w:t>
      </w:r>
      <w:r>
        <w:t xml:space="preserve">: This document provides an analysis of the significance of tailoring as a profession and cultural practice within</w:t>
      </w:r>
      <w:r>
        <w:t xml:space="preserve"> </w:t>
      </w:r>
      <w:r>
        <w:rPr>
          <w:bCs/>
          <w:b/>
        </w:rPr>
        <w:t xml:space="preserve">Zimbabwe Harare</w:t>
      </w:r>
      <w:r>
        <w:t xml:space="preserve">. Tailoring, as both an economic activity and a traditional craft, has evolved over time in response to local needs, global trends, and socio-economic challenges. In Zimbabwe’s capital city, Harare—known for its vibrant markets and diverse population—tailors play a pivotal role in shaping the fashion landscape while adapting to the realities of inflation, cultural preservation, and modernization. This review synthesizes existing literature on tailoring in Harare, focusing on its historical roots, contemporary practices, challenges faced by tailors, and its socio-economic implications.</w:t>
      </w:r>
    </w:p>
    <w:bookmarkStart w:id="20" w:name="Xdd10db8520aa8e4a8fce0a069eaed3b3e0effe6"/>
    <w:p>
      <w:pPr>
        <w:pStyle w:val="Heading2"/>
      </w:pPr>
      <w:r>
        <w:t xml:space="preserve">Historical Context of Tailoring in Zimbabwe Harare</w:t>
      </w:r>
    </w:p>
    <w:p>
      <w:pPr>
        <w:pStyle w:val="FirstParagraph"/>
      </w:pPr>
      <w:r>
        <w:t xml:space="preserve">The practice of tailoring in Zimbabwe dates back to pre-colonial times when indigenous communities relied on handmade garments woven from local materials such as cotton and animal hides. However, with the arrival of colonial powers in the 19th century, Western clothing styles were introduced, necessitating the adaptation of traditional techniques to produce European-style attire. Harare, which was established as a British administrative center in the late 1890s, became a hub for trade and craftsmanship. Early records indicate that tailors in Harare were primarily immigrants from South Africa and other parts of colonial Africa, bringing with them skills in sewing and garment production.</w:t>
      </w:r>
    </w:p>
    <w:p>
      <w:pPr>
        <w:pStyle w:val="BodyText"/>
      </w:pPr>
      <w:r>
        <w:t xml:space="preserve">Post-independence literature highlights how tailoring evolved as a key profession for women in Zimbabwe. According to Mhlanga (2010), the 1980s saw a surge in informal tailoring businesses in Harare due to economic disruptions, as many women turned to sewing as a means of survival. This period also marked the integration of traditional Zimbabwean patterns into modern clothing, reflecting a blend of cultural identity and practicality. Tailors began incorporating indigenous motifs such as</w:t>
      </w:r>
      <w:r>
        <w:t xml:space="preserve"> </w:t>
      </w:r>
      <w:r>
        <w:rPr>
          <w:iCs/>
          <w:i/>
        </w:rPr>
        <w:t xml:space="preserve">shona</w:t>
      </w:r>
      <w:r>
        <w:t xml:space="preserve"> </w:t>
      </w:r>
      <w:r>
        <w:t xml:space="preserve">designs into Western silhouettes, creating a unique fashion niche in Harare’s markets.</w:t>
      </w:r>
    </w:p>
    <w:bookmarkEnd w:id="20"/>
    <w:bookmarkStart w:id="21" w:name="X4e628376681df63cd6cd7074b2bbc198ac3fa79"/>
    <w:p>
      <w:pPr>
        <w:pStyle w:val="Heading2"/>
      </w:pPr>
      <w:r>
        <w:t xml:space="preserve">Economic and Social Significance of Tailors in Zimbabwe Harare</w:t>
      </w:r>
    </w:p>
    <w:p>
      <w:pPr>
        <w:pStyle w:val="FirstParagraph"/>
      </w:pPr>
      <w:r>
        <w:t xml:space="preserve">Tailoring remains one of the most accessible professions for individuals in Harare, particularly among women and youth. According to a 2019 study by the Zimbabwe Economic Policy Analysis Centre (ZEPAC), informal tailoring contributes significantly to the city’s economy, with over 30,000 tailors operating in markets such as Mbare Musika and Highfield. These tailors cater to both local clients seeking affordable clothing and international buyers interested in traditional Zimbabwean attire.</w:t>
      </w:r>
    </w:p>
    <w:p>
      <w:pPr>
        <w:pStyle w:val="BodyText"/>
      </w:pPr>
      <w:r>
        <w:t xml:space="preserve">The profession also plays a vital role in employment generation. A report by the Harare City Council (2021) noted that tailoring provides direct employment to approximately 15% of Harare’s informal workforce, with many tailors operating small-scale workshops or mobile stalls. Additionally, tailors often mentor apprentices, fostering intergenerational knowledge transfer and preserving artisanal skills in a rapidly modernizing society.</w:t>
      </w:r>
    </w:p>
    <w:p>
      <w:pPr>
        <w:pStyle w:val="BodyText"/>
      </w:pPr>
      <w:r>
        <w:t xml:space="preserve">Socially, tailors in Harare are custodians of cultural expression. Traditional garments such as the</w:t>
      </w:r>
      <w:r>
        <w:t xml:space="preserve"> </w:t>
      </w:r>
      <w:r>
        <w:rPr>
          <w:iCs/>
          <w:i/>
        </w:rPr>
        <w:t xml:space="preserve">chitondo</w:t>
      </w:r>
      <w:r>
        <w:t xml:space="preserve"> </w:t>
      </w:r>
      <w:r>
        <w:t xml:space="preserve">(a wraparound dress for women) and</w:t>
      </w:r>
      <w:r>
        <w:t xml:space="preserve"> </w:t>
      </w:r>
      <w:r>
        <w:rPr>
          <w:iCs/>
          <w:i/>
        </w:rPr>
        <w:t xml:space="preserve">mudzimu</w:t>
      </w:r>
      <w:r>
        <w:t xml:space="preserve"> </w:t>
      </w:r>
      <w:r>
        <w:t xml:space="preserve">(traditional men’s attire) are still crafted by skilled tailors who incorporate indigenous beadwork, embroidery, and fabric dyes. This practice not only sustains cultural heritage but also caters to the demand for ceremonial wear during weddings, initiation rituals, and national celebrations.</w:t>
      </w:r>
    </w:p>
    <w:bookmarkEnd w:id="21"/>
    <w:bookmarkStart w:id="22" w:name="X4d1227007605b3764f00f1a53da07e1b1d0f2fc"/>
    <w:p>
      <w:pPr>
        <w:pStyle w:val="Heading2"/>
      </w:pPr>
      <w:r>
        <w:t xml:space="preserve">Challenges Facing Tailors in Zimbabwe Harare</w:t>
      </w:r>
    </w:p>
    <w:p>
      <w:pPr>
        <w:pStyle w:val="FirstParagraph"/>
      </w:pPr>
      <w:r>
        <w:t xml:space="preserve">Despite its importance, tailoring in Harare faces numerous challenges. One of the most pressing issues is economic instability. Zimbabwe’s hyperinflation crisis (particularly between 2008 and 2013) led to a sharp increase in fabric and thread prices, making it difficult for tailors to maintain profitability. While recent years have seen some stabilization, the cost of imported materials such as polyester and cotton remains high due to foreign exchange shortages.</w:t>
      </w:r>
    </w:p>
    <w:p>
      <w:pPr>
        <w:pStyle w:val="BodyText"/>
      </w:pPr>
      <w:r>
        <w:t xml:space="preserve">Competition from fast fashion retailers is another challenge. International brands operating in Harare’s shopping centers offer mass-produced clothing at competitive prices, reducing the demand for custom-tailored garments. A 2020 survey by the Zimbabwe Association of Tailors and Seamstresses (ZATS) revealed that 45% of Harare-based tailors reported a decline in business due to increased reliance on ready-to-wear clothing.</w:t>
      </w:r>
    </w:p>
    <w:p>
      <w:pPr>
        <w:pStyle w:val="BodyText"/>
      </w:pPr>
      <w:r>
        <w:t xml:space="preserve">Technological barriers also hinder progress. Many tailors lack access to modern equipment such as computer-aided design (CAD) software or industrial sewing machines, limiting their ability to compete with larger fashion enterprises. However, some tailors have begun adopting digital tools for pattern-making and online marketing, leveraging social media platforms like Facebook and WhatsApp to reach wider audiences.</w:t>
      </w:r>
    </w:p>
    <w:bookmarkEnd w:id="22"/>
    <w:bookmarkStart w:id="23" w:name="Xdcafa407af6005bdbb5070c7ae2214324c0ec04"/>
    <w:p>
      <w:pPr>
        <w:pStyle w:val="Heading2"/>
      </w:pPr>
      <w:r>
        <w:t xml:space="preserve">Cultural Adaptation and Innovation in Tailoring</w:t>
      </w:r>
    </w:p>
    <w:p>
      <w:pPr>
        <w:pStyle w:val="FirstParagraph"/>
      </w:pPr>
      <w:r>
        <w:t xml:space="preserve">Tailors in Harare have demonstrated remarkable adaptability by merging traditional techniques with contemporary trends. For instance, the use of</w:t>
      </w:r>
      <w:r>
        <w:t xml:space="preserve"> </w:t>
      </w:r>
      <w:r>
        <w:rPr>
          <w:iCs/>
          <w:i/>
        </w:rPr>
        <w:t xml:space="preserve">mashwari</w:t>
      </w:r>
      <w:r>
        <w:t xml:space="preserve"> </w:t>
      </w:r>
      <w:r>
        <w:t xml:space="preserve">(a local fabric) in modern apparel has gained popularity, blending cultural authenticity with global fashion aesthetics. According to a study by Nhachi (2018), Harare’s tailors are increasingly experimenting with sustainable practices, such as upcycling discarded textiles and using eco-friendly dyes.</w:t>
      </w:r>
    </w:p>
    <w:p>
      <w:pPr>
        <w:pStyle w:val="BodyText"/>
      </w:pPr>
      <w:r>
        <w:t xml:space="preserve">Cultural festivals and events have also provided tailors with opportunities to showcase their work. The annual</w:t>
      </w:r>
      <w:r>
        <w:t xml:space="preserve"> </w:t>
      </w:r>
      <w:r>
        <w:rPr>
          <w:iCs/>
          <w:i/>
        </w:rPr>
        <w:t xml:space="preserve">Mtoto Festival</w:t>
      </w:r>
      <w:r>
        <w:t xml:space="preserve"> </w:t>
      </w:r>
      <w:r>
        <w:t xml:space="preserve">in Harare, which celebrates childhood and education, often features garments designed by local tailors. Similarly, the</w:t>
      </w:r>
      <w:r>
        <w:t xml:space="preserve"> </w:t>
      </w:r>
      <w:r>
        <w:rPr>
          <w:iCs/>
          <w:i/>
        </w:rPr>
        <w:t xml:space="preserve">Zimbabwe Fashion Week</w:t>
      </w:r>
      <w:r>
        <w:t xml:space="preserve"> </w:t>
      </w:r>
      <w:r>
        <w:t xml:space="preserve">has elevated the profile of Harare-based designers, many of whom started as tailors.</w:t>
      </w:r>
    </w:p>
    <w:bookmarkEnd w:id="23"/>
    <w:bookmarkStart w:id="24" w:name="X9e22ce3e8b8452e22c664eac2b1c8608bfd0def"/>
    <w:p>
      <w:pPr>
        <w:pStyle w:val="Heading2"/>
      </w:pPr>
      <w:r>
        <w:t xml:space="preserve">Future Prospects and Policy Recommendations</w:t>
      </w:r>
    </w:p>
    <w:p>
      <w:pPr>
        <w:pStyle w:val="FirstParagraph"/>
      </w:pPr>
      <w:r>
        <w:t xml:space="preserve">To sustain the growth of tailoring in Harare, stakeholders must address existing challenges through policy interventions. The Zimbabwe government could provide subsidized training programs for aspiring tailors and support the establishment of cooperatives to pool resources such as fabric and machinery. Additionally, promoting Harare’s tailored garments internationally—through trade fairs or online marketplaces—could open new revenue streams for local artisans.</w:t>
      </w:r>
    </w:p>
    <w:p>
      <w:pPr>
        <w:pStyle w:val="BodyText"/>
      </w:pPr>
      <w:r>
        <w:t xml:space="preserve">Educational institutions in Harare should also integrate tailoring into vocational training curricula, ensuring that younger generations acquire both traditional and modern skills. Partnerships between tailors and universities could facilitate innovation, such as the development of hybrid garments that balance cultural heritage with contemporary design.</w:t>
      </w:r>
    </w:p>
    <w:bookmarkEnd w:id="24"/>
    <w:bookmarkStart w:id="25" w:name="conclusion"/>
    <w:p>
      <w:pPr>
        <w:pStyle w:val="Heading2"/>
      </w:pPr>
      <w:r>
        <w:t xml:space="preserve">Conclusion</w:t>
      </w:r>
    </w:p>
    <w:p>
      <w:pPr>
        <w:pStyle w:val="FirstParagraph"/>
      </w:pPr>
      <w:r>
        <w:rPr>
          <w:bCs/>
          <w:b/>
        </w:rPr>
        <w:t xml:space="preserve">Literature Review</w:t>
      </w:r>
      <w:r>
        <w:t xml:space="preserve">: In conclusion, tailoring in</w:t>
      </w:r>
      <w:r>
        <w:t xml:space="preserve"> </w:t>
      </w:r>
      <w:r>
        <w:rPr>
          <w:bCs/>
          <w:b/>
        </w:rPr>
        <w:t xml:space="preserve">Zimbabwe Harare</w:t>
      </w:r>
      <w:r>
        <w:t xml:space="preserve"> </w:t>
      </w:r>
      <w:r>
        <w:t xml:space="preserve">is a dynamic profession deeply intertwined with the city’s socio-economic fabric. While tailors face challenges such as inflation, competition from fast fashion, and limited access to technology, their role in preserving cultural identity and providing employment remains indispensable. By embracing innovation and securing institutional support, Harare’s tailors can continue to thrive as custodians of both tradition and modernity.</w:t>
      </w:r>
    </w:p>
    <w:p>
      <w:pPr>
        <w:pStyle w:val="BodyText"/>
      </w:pPr>
      <w:r>
        <w:t xml:space="preserve">This review underscores the need for further research on the intersection of tailoring, technology, and sustainability in Harare. Future studies could explore how digital platforms are transforming the profession or how tailors navigate cultural shifts in a globalized world. As</w:t>
      </w:r>
      <w:r>
        <w:t xml:space="preserve"> </w:t>
      </w:r>
      <w:r>
        <w:rPr>
          <w:bCs/>
          <w:b/>
        </w:rPr>
        <w:t xml:space="preserve">Zimbabwe Harare</w:t>
      </w:r>
      <w:r>
        <w:t xml:space="preserve"> </w:t>
      </w:r>
      <w:r>
        <w:t xml:space="preserve">continues to evolve, so too must its tailor community—adapting to change while honoring its rich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2026-07-23T07:44:59Z</dcterms:created>
  <dcterms:modified xsi:type="dcterms:W3CDTF">2026-07-23T07:44:59Z</dcterms:modified>
</cp:coreProperties>
</file>

<file path=docProps/custom.xml><?xml version="1.0" encoding="utf-8"?>
<Properties xmlns="http://schemas.openxmlformats.org/officeDocument/2006/custom-properties" xmlns:vt="http://schemas.openxmlformats.org/officeDocument/2006/docPropsVTypes"/>
</file>