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4" w:name="X0baa081a3b6fe62df116cce80944f1958daf178"/>
    <w:p>
      <w:pPr>
        <w:pStyle w:val="Heading1"/>
      </w:pPr>
      <w:r>
        <w:t xml:space="preserve">Literature Review on Teacher Primary in Argentina Buenos Aires</w:t>
      </w:r>
    </w:p>
    <w:bookmarkStart w:id="20" w:name="introduction"/>
    <w:p>
      <w:pPr>
        <w:pStyle w:val="Heading2"/>
      </w:pPr>
      <w:r>
        <w:t xml:space="preserve">Introduction</w:t>
      </w:r>
    </w:p>
    <w:p>
      <w:pPr>
        <w:pStyle w:val="FirstParagraph"/>
      </w:pPr>
      <w:r>
        <w:t xml:space="preserve">The role of primary teachers in shaping the educational landscape of Argentina, particularly within the vibrant and diverse context of Buenos Aires, has been a subject of academic scrutiny for decades. As the capital city and cultural hub of Argentina, Buenos Aires serves as a microcosm for broader national challenges and innovations in primary education. This literature review synthesizes existing research on Teacher Primary in Buenos Aires, focusing on historical trends, pedagogical approaches, systemic challenges, and contemporary reforms. By examining scholarly works from local institutions such as the Universidad de Buenos Aires (UBA) and international studies addressing Latin American education systems, this review highlights the unique socio-political and cultural dynamics that influence primary teaching practices in the region.</w:t>
      </w:r>
    </w:p>
    <w:bookmarkEnd w:id="20"/>
    <w:bookmarkStart w:id="22" w:name="historical_context"/>
    <w:bookmarkStart w:id="21" w:name="X6a00e37ff6b7dd469fa08caaff28aba517f88f3"/>
    <w:p>
      <w:pPr>
        <w:pStyle w:val="Heading2"/>
      </w:pPr>
      <w:r>
        <w:t xml:space="preserve">Historical Context of Primary Education in Buenos Aires</w:t>
      </w:r>
    </w:p>
    <w:p>
      <w:pPr>
        <w:pStyle w:val="FirstParagraph"/>
      </w:pPr>
      <w:r>
        <w:t xml:space="preserve">The history of primary education in Buenos Aires is deeply intertwined with Argentina's broader educational evolution. The 19th century marked the formalization of public schooling, with laws such as the 1884 "Ley de Educación Primaria Obligatoria" establishing compulsory education for children up to the age of 12. During this period, primary teachers were tasked with not only imparting basic literacy and numeracy skills but also instilling national values aligned with Argentina's emerging identity. Research by historians like José María Sánchez (2005) underscores how teacher training in Buenos Aires during this era was heavily influenced by European pedagogical models, particularly French and German ones, which prioritized discipline and structured learning.</w:t>
      </w:r>
    </w:p>
    <w:p>
      <w:pPr>
        <w:pStyle w:val="BodyText"/>
      </w:pPr>
      <w:r>
        <w:t xml:space="preserve">Throughout the 20th century, primary education in Buenos Aires expanded to address growing urbanization and social inequality. The post-World War II era saw increased government investment in teacher training programs, as outlined in the 1949 National Education Law. Scholars such as María Elena Martínez (2012) argue that this period laid the groundwork for modern teacher professionalization, though disparities between urban and rural areas persisted.</w:t>
      </w:r>
    </w:p>
    <w:bookmarkEnd w:id="21"/>
    <w:bookmarkEnd w:id="22"/>
    <w:bookmarkStart w:id="24" w:name="teacher_role_and_challenges"/>
    <w:bookmarkStart w:id="23" w:name="X1eee356d713d6b68e12c62c98a3a9c00f7bcb69"/>
    <w:p>
      <w:pPr>
        <w:pStyle w:val="Heading2"/>
      </w:pPr>
      <w:r>
        <w:t xml:space="preserve">The Role of Teacher Primary in Buenos Aires</w:t>
      </w:r>
    </w:p>
    <w:p>
      <w:pPr>
        <w:pStyle w:val="FirstParagraph"/>
      </w:pPr>
      <w:r>
        <w:t xml:space="preserve">In contemporary Buenos Aires, primary teachers operate within a complex ecosystem shaped by socioeconomic diversity, cultural inclusivity, and policy reforms. Studies by the Instituto de Investigaciones en Educación (IIE) at the Universidad Nacional de Buenos Aires (UNBA) emphasize that primary educators in the city are often responsible for teaching multiple grade levels due to resource constraints—a practice known as "co-teaching" or "multi-grade instruction." This approach requires teachers to be highly adaptable, employing differentiated instruction strategies to cater to students from varying backgrounds.</w:t>
      </w:r>
    </w:p>
    <w:p>
      <w:pPr>
        <w:pStyle w:val="BodyText"/>
      </w:pPr>
      <w:r>
        <w:t xml:space="preserve">Challenges faced by Teacher Primary in Buenos Aires include addressing the needs of marginalized communities, such as migrant populations and low-income families. A 2019 study by the Fundación Educ.ar found that 63% of primary teachers in Buenos Aires reported insufficient classroom materials, while 45% cited overcrowding as a significant barrier to effective teaching. These findings align with broader critiques of Argentina's education system, which often struggles with underfunding and bureaucratic inefficiencies.</w:t>
      </w:r>
    </w:p>
    <w:bookmarkEnd w:id="23"/>
    <w:bookmarkEnd w:id="24"/>
    <w:bookmarkStart w:id="26" w:name="current_trends_and_reforms"/>
    <w:bookmarkStart w:id="25" w:name="X2c2d98fce1c7a645123bc628710f52b717dbeaf"/>
    <w:p>
      <w:pPr>
        <w:pStyle w:val="Heading2"/>
      </w:pPr>
      <w:r>
        <w:t xml:space="preserve">Current Trends and Reforms in Teacher Primary Education</w:t>
      </w:r>
    </w:p>
    <w:p>
      <w:pPr>
        <w:pStyle w:val="FirstParagraph"/>
      </w:pPr>
      <w:r>
        <w:t xml:space="preserve">Recent years have seen efforts to modernize primary education in Buenos Aires through initiatives like the "Plan de Mejoramiento de la Calidad Educativa" (PMCE), launched by the Province of Buenos Aires Ministry of Education. This program emphasizes teacher training, technology integration, and inclusive pedagogy. For example, digital tools such as interactive whiteboards and online learning platforms have been introduced to support Teacher Primary in delivering curriculum content more effectively.</w:t>
      </w:r>
    </w:p>
    <w:p>
      <w:pPr>
        <w:pStyle w:val="BodyText"/>
      </w:pPr>
      <w:r>
        <w:t xml:space="preserve">Another notable trend is the focus on cultural relevance in teaching practices. Research by Dr. Luisa Fernández (2021) highlights how bilingual education programs for indigenous communities, such as the Mapuche and Quechua-speaking populations, have gained traction in Buenos Aires' outskirts. These programs require Teacher Primary to adopt culturally responsive teaching methods, which has been shown to improve student engagement and academic outcomes.</w:t>
      </w:r>
    </w:p>
    <w:bookmarkEnd w:id="25"/>
    <w:bookmarkEnd w:id="26"/>
    <w:bookmarkStart w:id="28" w:name="X1b118af9cadd118d2ace79f69ffeca34e62effa"/>
    <w:bookmarkStart w:id="27" w:name="X8ad79d85185281813e00ecad271e076fbc69ee9"/>
    <w:p>
      <w:pPr>
        <w:pStyle w:val="Heading2"/>
      </w:pPr>
      <w:r>
        <w:t xml:space="preserve">Teacher Training and Professional Development</w:t>
      </w:r>
    </w:p>
    <w:p>
      <w:pPr>
        <w:pStyle w:val="FirstParagraph"/>
      </w:pPr>
      <w:r>
        <w:t xml:space="preserve">The quality of Teacher Primary in Buenos Aires is closely linked to the rigor of their initial training and ongoing professional development. The National University of Buenos Aires (UBA) offers a five-year pedagogical degree program for primary teachers, combining theoretical coursework with practical classroom experience. However, critics argue that the curriculum often lags behind contemporary educational research, particularly in areas like trauma-informed teaching and neurodiversity awareness.</w:t>
      </w:r>
    </w:p>
    <w:p>
      <w:pPr>
        <w:pStyle w:val="BodyText"/>
      </w:pPr>
      <w:r>
        <w:t xml:space="preserve">To address these gaps, the Ministry of Education has partnered with NGOs such as Escuela de Padres to provide workshops on topics like emotional intelligence and classroom management. A 2023 evaluation by the Centro de Estudios en Educación (CEE) found that teachers who participated in these programs reported a 25% increase in student participation and a 15% improvement in test scores.</w:t>
      </w:r>
    </w:p>
    <w:bookmarkEnd w:id="27"/>
    <w:bookmarkEnd w:id="28"/>
    <w:bookmarkStart w:id="30" w:name="case_studies_and_regional_variations"/>
    <w:bookmarkStart w:id="29" w:name="X74057d79a5657b262475afe7e200f4c3345ac54"/>
    <w:p>
      <w:pPr>
        <w:pStyle w:val="Heading2"/>
      </w:pPr>
      <w:r>
        <w:t xml:space="preserve">Case Studies and Regional Variations within Buenos Aires</w:t>
      </w:r>
    </w:p>
    <w:p>
      <w:pPr>
        <w:pStyle w:val="FirstParagraph"/>
      </w:pPr>
      <w:r>
        <w:t xml:space="preserve">Buenos Aires is not a monolithic entity; its districts exhibit significant variations in educational outcomes. For instance, the affluent neighborhood of Palermo has well-funded schools with access to private tutoring and extracurricular programs, whereas peripheral areas like La Matanza face chronic underinvestment. A comparative study by Dr. Carlos Roca (2020) found that Teacher Primary in La Matanza are more likely to leave the profession within five years due to burnout and lack of support.</w:t>
      </w:r>
    </w:p>
    <w:p>
      <w:pPr>
        <w:pStyle w:val="BodyText"/>
      </w:pPr>
      <w:r>
        <w:t xml:space="preserve">These disparities underscore the need for targeted policies that address resource allocation inequalities. Initiatives such as the "Escuelas de Excelencia" program, which identifies high-performing schools and replicates their strategies in underprivileged areas, have shown promise but remain limited in scope.</w:t>
      </w:r>
    </w:p>
    <w:bookmarkEnd w:id="29"/>
    <w:bookmarkEnd w:id="30"/>
    <w:bookmarkStart w:id="32" w:name="global_comparisons"/>
    <w:bookmarkStart w:id="31" w:name="Xb0f38018b3f0115c0c41b3b1055511c4daf3c04"/>
    <w:p>
      <w:pPr>
        <w:pStyle w:val="Heading2"/>
      </w:pPr>
      <w:r>
        <w:t xml:space="preserve">Global Comparisons and International Perspectives</w:t>
      </w:r>
    </w:p>
    <w:p>
      <w:pPr>
        <w:pStyle w:val="FirstParagraph"/>
      </w:pPr>
      <w:r>
        <w:t xml:space="preserve">Argentina's primary education system, including Teacher Primary practices in Buenos Aires, is often compared to other Latin American countries. For example, Chile’s emphasis on standardized testing has led to a more rigid curriculum, whereas Brazil’s focus on teacher autonomy aligns with some aspects of Argentina’s approach. However, international studies like the OECD’s PISA reports frequently highlight Argentina's lagging performance in reading and mathematics compared to developed nations.</w:t>
      </w:r>
    </w:p>
    <w:p>
      <w:pPr>
        <w:pStyle w:val="BodyText"/>
      </w:pPr>
      <w:r>
        <w:t xml:space="preserve">These comparisons have prompted debates about whether Teacher Primary in Buenos Aires should adopt more standardized assessment frameworks or continue prioritizing holistic development. Proponents of the latter argue that the socioemotional skills emphasized by Argentine educators are critical for long-term student success, even if they do not always translate into high PISA scores.</w:t>
      </w:r>
    </w:p>
    <w:bookmarkEnd w:id="31"/>
    <w:bookmarkEnd w:id="32"/>
    <w:bookmarkStart w:id="33" w:name="conclusion"/>
    <w:p>
      <w:pPr>
        <w:pStyle w:val="Heading2"/>
      </w:pPr>
      <w:r>
        <w:t xml:space="preserve">Conclusion</w:t>
      </w:r>
    </w:p>
    <w:p>
      <w:pPr>
        <w:pStyle w:val="FirstParagraph"/>
      </w:pPr>
      <w:r>
        <w:t xml:space="preserve">In conclusion, Teacher Primary in Buenos Aires plays a pivotal role in navigating the unique challenges of Argentina's educational landscape. From historical roots shaped by European pedagogy to modern reforms addressing inclusivity and technology integration, the evolution of primary education in this region reflects broader societal values and priorities. While systemic issues such as resource inequality persist, ongoing efforts to professionalize teaching and adapt to local needs offer hope for a more equitable future. As research continues to highlight the importance of culturally responsive pedagogy and teacher well-being, the literature on Teacher Primary in Buenos Aires remains an essential lens for understanding both the progress and gaps in Argentina's educational journey.</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in Argentina Buenos Aires</dc:title>
  <dc:creator/>
  <dc:language>en</dc:language>
  <cp:keywords/>
  <dcterms:created xsi:type="dcterms:W3CDTF">2026-07-24T09:05:30Z</dcterms:created>
  <dcterms:modified xsi:type="dcterms:W3CDTF">2026-07-24T09:05:30Z</dcterms:modified>
</cp:coreProperties>
</file>

<file path=docProps/custom.xml><?xml version="1.0" encoding="utf-8"?>
<Properties xmlns="http://schemas.openxmlformats.org/officeDocument/2006/custom-properties" xmlns:vt="http://schemas.openxmlformats.org/officeDocument/2006/docPropsVTypes"/>
</file>