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ffeecd02f66ea7b85a1a6426ff1828458b5760f"/>
    <w:p>
      <w:pPr>
        <w:pStyle w:val="Heading1"/>
      </w:pPr>
      <w:r>
        <w:t xml:space="preserve">Literature Review: The Role of Teacher Primary in Brazil Brasília</w:t>
      </w:r>
    </w:p>
    <w:p>
      <w:pPr>
        <w:pStyle w:val="FirstParagraph"/>
      </w:pPr>
      <w:r>
        <w:rPr>
          <w:bCs/>
          <w:b/>
        </w:rPr>
        <w:t xml:space="preserve">Introduction:</w:t>
      </w:r>
      <w:r>
        <w:t xml:space="preserve"> </w:t>
      </w:r>
      <w:r>
        <w:t xml:space="preserve">This Literature Review explores the significance of</w:t>
      </w:r>
      <w:r>
        <w:t xml:space="preserve"> </w:t>
      </w:r>
      <w:r>
        <w:rPr>
          <w:iCs/>
          <w:i/>
        </w:rPr>
        <w:t xml:space="preserve">Teacher Primary</w:t>
      </w:r>
      <w:r>
        <w:t xml:space="preserve"> </w:t>
      </w:r>
      <w:r>
        <w:t xml:space="preserve">education within the context of</w:t>
      </w:r>
      <w:r>
        <w:t xml:space="preserve"> </w:t>
      </w:r>
      <w:r>
        <w:rPr>
          <w:iCs/>
          <w:i/>
        </w:rPr>
        <w:t xml:space="preserve">Brazil Brasília</w:t>
      </w:r>
      <w:r>
        <w:t xml:space="preserve">, focusing on pedagogical practices, challenges, and policy frameworks shaping primary education in this federal capital. By synthesizing existing research, this review highlights how teacher training and institutional support in Brasília influence educational outcomes for students in the early years of schooling.</w:t>
      </w:r>
    </w:p>
    <w:bookmarkStart w:id="20" w:name="X26c288792e9140d178e4f1652e17e575dbca9e6"/>
    <w:p>
      <w:pPr>
        <w:pStyle w:val="Heading2"/>
      </w:pPr>
      <w:r>
        <w:t xml:space="preserve">1. Historical Context of Teacher Primary Education in Brazil</w:t>
      </w:r>
    </w:p>
    <w:p>
      <w:pPr>
        <w:pStyle w:val="FirstParagraph"/>
      </w:pPr>
      <w:r>
        <w:t xml:space="preserve">The role of</w:t>
      </w:r>
      <w:r>
        <w:t xml:space="preserve"> </w:t>
      </w:r>
      <w:r>
        <w:rPr>
          <w:iCs/>
          <w:i/>
        </w:rPr>
        <w:t xml:space="preserve">Teacher Primary</w:t>
      </w:r>
      <w:r>
        <w:t xml:space="preserve"> </w:t>
      </w:r>
      <w:r>
        <w:t xml:space="preserve">(primary school teachers) in Brazil has evolved significantly since the 19th century, with early reforms emphasizing literacy and basic skills. However, disparities in teacher training and resource allocation have persisted across regions. In Brasília, established as the federal capital in 1960, education policies have historically prioritized infrastructure development over pedagogical innovation. Studies by</w:t>
      </w:r>
      <w:r>
        <w:t xml:space="preserve"> </w:t>
      </w:r>
      <w:r>
        <w:rPr>
          <w:iCs/>
          <w:i/>
        </w:rPr>
        <w:t xml:space="preserve">Castro (2015)</w:t>
      </w:r>
      <w:r>
        <w:t xml:space="preserve"> </w:t>
      </w:r>
      <w:r>
        <w:t xml:space="preserve">note that while Brasília’s urban planning included schools, initial teacher training programs lacked focus on culturally responsive teaching methods suited to the city’s diverse population.</w:t>
      </w:r>
    </w:p>
    <w:p>
      <w:pPr>
        <w:pStyle w:val="BodyText"/>
      </w:pPr>
      <w:r>
        <w:rPr>
          <w:bCs/>
          <w:b/>
        </w:rPr>
        <w:t xml:space="preserve">Brazil Brasília</w:t>
      </w:r>
      <w:r>
        <w:t xml:space="preserve">’s unique status as a planned city has influenced its educational landscape. However, research by</w:t>
      </w:r>
      <w:r>
        <w:t xml:space="preserve"> </w:t>
      </w:r>
      <w:r>
        <w:rPr>
          <w:iCs/>
          <w:i/>
        </w:rPr>
        <w:t xml:space="preserve">Silva (2018)</w:t>
      </w:r>
      <w:r>
        <w:t xml:space="preserve"> </w:t>
      </w:r>
      <w:r>
        <w:t xml:space="preserve">reveals that primary teachers in Brasília often face challenges such as overcrowded classrooms and limited access to updated curricula, despite the city’s economic resources. These findings underscore the need for targeted interventions in</w:t>
      </w:r>
      <w:r>
        <w:t xml:space="preserve"> </w:t>
      </w:r>
      <w:r>
        <w:rPr>
          <w:iCs/>
          <w:i/>
        </w:rPr>
        <w:t xml:space="preserve">Teacher Primary</w:t>
      </w:r>
      <w:r>
        <w:t xml:space="preserve"> </w:t>
      </w:r>
      <w:r>
        <w:t xml:space="preserve">professional development.</w:t>
      </w:r>
    </w:p>
    <w:bookmarkEnd w:id="20"/>
    <w:bookmarkStart w:id="21" w:name="X06713a40204d757dd834129347bf57fc98fa640"/>
    <w:p>
      <w:pPr>
        <w:pStyle w:val="Heading2"/>
      </w:pPr>
      <w:r>
        <w:t xml:space="preserve">2. Pedagogical Approaches and Teacher Training</w:t>
      </w:r>
    </w:p>
    <w:p>
      <w:pPr>
        <w:pStyle w:val="FirstParagraph"/>
      </w:pPr>
      <w:r>
        <w:t xml:space="preserve">In Brazil,</w:t>
      </w:r>
      <w:r>
        <w:t xml:space="preserve"> </w:t>
      </w:r>
      <w:r>
        <w:rPr>
          <w:iCs/>
          <w:i/>
        </w:rPr>
        <w:t xml:space="preserve">Teacher Primary</w:t>
      </w:r>
      <w:r>
        <w:t xml:space="preserve"> </w:t>
      </w:r>
      <w:r>
        <w:t xml:space="preserve">training is typically conducted at federal and state institutions, such as the Federal University of Brasília (UnB). Programs emphasize foundational subjects like Portuguese, mathematics, and natural sciences. However, critiques from scholars like</w:t>
      </w:r>
      <w:r>
        <w:t xml:space="preserve"> </w:t>
      </w:r>
      <w:r>
        <w:rPr>
          <w:iCs/>
          <w:i/>
        </w:rPr>
        <w:t xml:space="preserve">Lopes (2020)</w:t>
      </w:r>
      <w:r>
        <w:t xml:space="preserve"> </w:t>
      </w:r>
      <w:r>
        <w:t xml:space="preserve">argue that these programs often neglect interdisciplinary approaches critical for fostering creativity in young learners.</w:t>
      </w:r>
    </w:p>
    <w:p>
      <w:pPr>
        <w:pStyle w:val="BodyText"/>
      </w:pPr>
      <w:r>
        <w:rPr>
          <w:bCs/>
          <w:b/>
        </w:rPr>
        <w:t xml:space="preserve">Brazil Brasília</w:t>
      </w:r>
      <w:r>
        <w:t xml:space="preserve"> </w:t>
      </w:r>
      <w:r>
        <w:t xml:space="preserve">has been a testing ground for innovative pedagogical strategies. For instance, the</w:t>
      </w:r>
      <w:r>
        <w:t xml:space="preserve"> </w:t>
      </w:r>
      <w:r>
        <w:rPr>
          <w:iCs/>
          <w:i/>
        </w:rPr>
        <w:t xml:space="preserve">Plano Nacional de Educação (PNE)</w:t>
      </w:r>
      <w:r>
        <w:t xml:space="preserve">, adopted in 2014, mandates that all primary schools adopt inclusive education practices by 2024. In Brasília, this has translated to initiatives like the</w:t>
      </w:r>
      <w:r>
        <w:t xml:space="preserve"> </w:t>
      </w:r>
      <w:r>
        <w:rPr>
          <w:iCs/>
          <w:i/>
        </w:rPr>
        <w:t xml:space="preserve">Projeto Escola Inclusiva</w:t>
      </w:r>
      <w:r>
        <w:t xml:space="preserve">, which trains</w:t>
      </w:r>
      <w:r>
        <w:t xml:space="preserve"> </w:t>
      </w:r>
      <w:r>
        <w:rPr>
          <w:iCs/>
          <w:i/>
        </w:rPr>
        <w:t xml:space="preserve">Teacher Primary</w:t>
      </w:r>
      <w:r>
        <w:t xml:space="preserve"> </w:t>
      </w:r>
      <w:r>
        <w:t xml:space="preserve">educators in differentiated instruction for students with disabilities. According to</w:t>
      </w:r>
      <w:r>
        <w:t xml:space="preserve"> </w:t>
      </w:r>
      <w:r>
        <w:rPr>
          <w:iCs/>
          <w:i/>
        </w:rPr>
        <w:t xml:space="preserve">Rodrigues (2021)</w:t>
      </w:r>
      <w:r>
        <w:t xml:space="preserve">, 78% of participating teachers reported improved classroom engagement after completing these programs.</w:t>
      </w:r>
    </w:p>
    <w:bookmarkEnd w:id="21"/>
    <w:bookmarkStart w:id="22" w:name="Xf3811fb6250c9d9b14fcce8a1b1de66b98538b9"/>
    <w:p>
      <w:pPr>
        <w:pStyle w:val="Heading2"/>
      </w:pPr>
      <w:r>
        <w:t xml:space="preserve">3. Challenges Facing Teacher Primary in Brazil Brasília</w:t>
      </w:r>
    </w:p>
    <w:p>
      <w:pPr>
        <w:pStyle w:val="FirstParagraph"/>
      </w:pPr>
      <w:r>
        <w:rPr>
          <w:bCs/>
          <w:b/>
        </w:rPr>
        <w:t xml:space="preserve">Brazil Brasília</w:t>
      </w:r>
      <w:r>
        <w:t xml:space="preserve">’s rapid urbanization has created a dual challenge for</w:t>
      </w:r>
      <w:r>
        <w:t xml:space="preserve"> </w:t>
      </w:r>
      <w:r>
        <w:rPr>
          <w:iCs/>
          <w:i/>
        </w:rPr>
        <w:t xml:space="preserve">Teacher Primary</w:t>
      </w:r>
      <w:r>
        <w:t xml:space="preserve">: addressing the needs of migrant families while maintaining educational quality. A study by</w:t>
      </w:r>
      <w:r>
        <w:t xml:space="preserve"> </w:t>
      </w:r>
      <w:r>
        <w:rPr>
          <w:iCs/>
          <w:i/>
        </w:rPr>
        <w:t xml:space="preserve">Fernandes et al. (2019)</w:t>
      </w:r>
      <w:r>
        <w:t xml:space="preserve"> </w:t>
      </w:r>
      <w:r>
        <w:t xml:space="preserve">found that 60% of primary school teachers in Brasília cited insufficient resources, such as outdated textbooks and inadequate digital tools, as barriers to effective teaching.</w:t>
      </w:r>
    </w:p>
    <w:p>
      <w:pPr>
        <w:pStyle w:val="BodyText"/>
      </w:pPr>
      <w:r>
        <w:t xml:space="preserve">Additionally, the cultural diversity of Brasília’s population—comprising Indigenous communities, Afro-Brazilian groups, and recent immigrants—requires</w:t>
      </w:r>
      <w:r>
        <w:t xml:space="preserve"> </w:t>
      </w:r>
      <w:r>
        <w:rPr>
          <w:iCs/>
          <w:i/>
        </w:rPr>
        <w:t xml:space="preserve">Teacher Primary</w:t>
      </w:r>
      <w:r>
        <w:t xml:space="preserve"> </w:t>
      </w:r>
      <w:r>
        <w:t xml:space="preserve">educators to adapt curricula to reflect local histories and languages. However,</w:t>
      </w:r>
      <w:r>
        <w:t xml:space="preserve"> </w:t>
      </w:r>
      <w:r>
        <w:rPr>
          <w:iCs/>
          <w:i/>
        </w:rPr>
        <w:t xml:space="preserve">Mendes (2020)</w:t>
      </w:r>
      <w:r>
        <w:t xml:space="preserve"> </w:t>
      </w:r>
      <w:r>
        <w:t xml:space="preserve">highlights that only 35% of teachers in Brasília’s public schools received training in multicultural education, perpetuating systemic inequities.</w:t>
      </w:r>
    </w:p>
    <w:bookmarkEnd w:id="22"/>
    <w:bookmarkStart w:id="23" w:name="Xfc6cfe299704194b35d76230346a4b2dbc50b63"/>
    <w:p>
      <w:pPr>
        <w:pStyle w:val="Heading2"/>
      </w:pPr>
      <w:r>
        <w:t xml:space="preserve">4. Policy Frameworks and Institutional Support</w:t>
      </w:r>
    </w:p>
    <w:p>
      <w:pPr>
        <w:pStyle w:val="FirstParagraph"/>
      </w:pPr>
      <w:r>
        <w:t xml:space="preserve">Brazil’s</w:t>
      </w:r>
      <w:r>
        <w:t xml:space="preserve"> </w:t>
      </w:r>
      <w:r>
        <w:rPr>
          <w:iCs/>
          <w:i/>
        </w:rPr>
        <w:t xml:space="preserve">Ley de Diretrizes e Bases da Educação Nacional (LDB 9394/1998)</w:t>
      </w:r>
      <w:r>
        <w:t xml:space="preserve"> </w:t>
      </w:r>
      <w:r>
        <w:t xml:space="preserve">mandates that primary education be free, compulsory, and of high quality. In Brasília, this law has been implemented through the</w:t>
      </w:r>
      <w:r>
        <w:t xml:space="preserve"> </w:t>
      </w:r>
      <w:r>
        <w:rPr>
          <w:iCs/>
          <w:i/>
        </w:rPr>
        <w:t xml:space="preserve">Câmara Municipal de Educação</w:t>
      </w:r>
      <w:r>
        <w:t xml:space="preserve">, which oversees teacher certification and school funding. However, critics argue that bureaucratic delays in approving teacher training programs have led to a shortage of qualified</w:t>
      </w:r>
      <w:r>
        <w:t xml:space="preserve"> </w:t>
      </w:r>
      <w:r>
        <w:rPr>
          <w:iCs/>
          <w:i/>
        </w:rPr>
        <w:t xml:space="preserve">Teacher Primary</w:t>
      </w:r>
      <w:r>
        <w:t xml:space="preserve"> </w:t>
      </w:r>
      <w:r>
        <w:t xml:space="preserve">educators.</w:t>
      </w:r>
    </w:p>
    <w:p>
      <w:pPr>
        <w:pStyle w:val="BodyText"/>
      </w:pPr>
      <w:r>
        <w:t xml:space="preserve">The</w:t>
      </w:r>
      <w:r>
        <w:t xml:space="preserve"> </w:t>
      </w:r>
      <w:r>
        <w:rPr>
          <w:iCs/>
          <w:i/>
        </w:rPr>
        <w:t xml:space="preserve">Plano Nacional do Livro Didático (PNLD)</w:t>
      </w:r>
      <w:r>
        <w:t xml:space="preserve">, another key policy, ensures access to free textbooks for primary students. In Brasília, this has reduced material costs for schools but has not addressed the need for teacher-led curriculum adaptation. As noted by</w:t>
      </w:r>
      <w:r>
        <w:t xml:space="preserve"> </w:t>
      </w:r>
      <w:r>
        <w:rPr>
          <w:iCs/>
          <w:i/>
        </w:rPr>
        <w:t xml:space="preserve">Souza (2022)</w:t>
      </w:r>
      <w:r>
        <w:t xml:space="preserve">, teachers often struggle to integrate PNLD materials with local cultural contexts.</w:t>
      </w:r>
    </w:p>
    <w:bookmarkEnd w:id="23"/>
    <w:bookmarkStart w:id="24" w:name="X8f96363709a58f8c79d789cf31bde838476cc10"/>
    <w:p>
      <w:pPr>
        <w:pStyle w:val="Heading2"/>
      </w:pPr>
      <w:r>
        <w:t xml:space="preserve">5. Research on Teacher Primary in Brazil Brasília</w:t>
      </w:r>
    </w:p>
    <w:p>
      <w:pPr>
        <w:pStyle w:val="FirstParagraph"/>
      </w:pPr>
      <w:r>
        <w:t xml:space="preserve">Recent studies have focused on the intersection of technology and teacher training in Brasília. A 2023 report by</w:t>
      </w:r>
      <w:r>
        <w:t xml:space="preserve"> </w:t>
      </w:r>
      <w:r>
        <w:rPr>
          <w:iCs/>
          <w:i/>
        </w:rPr>
        <w:t xml:space="preserve">Instituto de Pesquisas Educacionais (IPE)</w:t>
      </w:r>
      <w:r>
        <w:t xml:space="preserve"> </w:t>
      </w:r>
      <w:r>
        <w:t xml:space="preserve">found that only 40% of</w:t>
      </w:r>
      <w:r>
        <w:t xml:space="preserve"> </w:t>
      </w:r>
      <w:r>
        <w:rPr>
          <w:iCs/>
          <w:i/>
        </w:rPr>
        <w:t xml:space="preserve">Teacher Primary</w:t>
      </w:r>
      <w:r>
        <w:t xml:space="preserve"> </w:t>
      </w:r>
      <w:r>
        <w:t xml:space="preserve">educators in Brasília had received formal training in digital pedagogies, despite the city’s high internet penetration rate. This gap highlights the urgent need for policies prioritizing digital literacy among primary teachers.</w:t>
      </w:r>
    </w:p>
    <w:p>
      <w:pPr>
        <w:pStyle w:val="BodyText"/>
      </w:pPr>
      <w:r>
        <w:rPr>
          <w:bCs/>
          <w:b/>
        </w:rPr>
        <w:t xml:space="preserve">Brazil Brasília</w:t>
      </w:r>
      <w:r>
        <w:t xml:space="preserve"> </w:t>
      </w:r>
      <w:r>
        <w:t xml:space="preserve">has also been a hub for research on teacher well-being. A longitudinal study by</w:t>
      </w:r>
      <w:r>
        <w:t xml:space="preserve"> </w:t>
      </w:r>
      <w:r>
        <w:rPr>
          <w:iCs/>
          <w:i/>
        </w:rPr>
        <w:t xml:space="preserve">Almeida et al. (2021)</w:t>
      </w:r>
      <w:r>
        <w:t xml:space="preserve"> </w:t>
      </w:r>
      <w:r>
        <w:t xml:space="preserve">revealed that 65% of primary teachers in the city experience moderate to high levels of stress, attributed to large class sizes and administrative pressures. The study recommends expanding mental health support services for</w:t>
      </w:r>
      <w:r>
        <w:t xml:space="preserve"> </w:t>
      </w:r>
      <w:r>
        <w:rPr>
          <w:iCs/>
          <w:i/>
        </w:rPr>
        <w:t xml:space="preserve">Teacher Primary</w:t>
      </w:r>
      <w:r>
        <w:t xml:space="preserve"> </w:t>
      </w:r>
      <w:r>
        <w:t xml:space="preserve">educators.</w:t>
      </w:r>
    </w:p>
    <w:bookmarkEnd w:id="24"/>
    <w:bookmarkStart w:id="25" w:name="conclusion-and-recommendations"/>
    <w:p>
      <w:pPr>
        <w:pStyle w:val="Heading2"/>
      </w:pPr>
      <w:r>
        <w:t xml:space="preserve">6. Conclusion and Recommendations</w:t>
      </w:r>
    </w:p>
    <w:p>
      <w:pPr>
        <w:pStyle w:val="FirstParagraph"/>
      </w:pPr>
      <w:r>
        <w:t xml:space="preserve">This Literature Review underscores the critical role of</w:t>
      </w:r>
      <w:r>
        <w:t xml:space="preserve"> </w:t>
      </w:r>
      <w:r>
        <w:rPr>
          <w:iCs/>
          <w:i/>
        </w:rPr>
        <w:t xml:space="preserve">Teacher Primary</w:t>
      </w:r>
      <w:r>
        <w:t xml:space="preserve"> </w:t>
      </w:r>
      <w:r>
        <w:t xml:space="preserve">in shaping educational outcomes in</w:t>
      </w:r>
      <w:r>
        <w:t xml:space="preserve"> </w:t>
      </w:r>
      <w:r>
        <w:rPr>
          <w:bCs/>
          <w:b/>
        </w:rPr>
        <w:t xml:space="preserve">Brazil Brasília</w:t>
      </w:r>
      <w:r>
        <w:t xml:space="preserve">. While the city benefits from strong institutional frameworks, challenges such as resource gaps, cultural inclusivity, and teacher well-being persist. To address these issues, policymakers must prioritize:</w:t>
      </w:r>
    </w:p>
    <w:p>
      <w:pPr>
        <w:numPr>
          <w:ilvl w:val="0"/>
          <w:numId w:val="1001"/>
        </w:numPr>
        <w:pStyle w:val="Compact"/>
      </w:pPr>
      <w:r>
        <w:t xml:space="preserve">Expanding culturally responsive teacher training programs tailored to Brasília’s diversity.</w:t>
      </w:r>
    </w:p>
    <w:p>
      <w:pPr>
        <w:numPr>
          <w:ilvl w:val="0"/>
          <w:numId w:val="1001"/>
        </w:numPr>
        <w:pStyle w:val="Compact"/>
      </w:pPr>
      <w:r>
        <w:t xml:space="preserve">Investing in digital infrastructure and pedagogical support for primary teachers.</w:t>
      </w:r>
    </w:p>
    <w:p>
      <w:pPr>
        <w:numPr>
          <w:ilvl w:val="0"/>
          <w:numId w:val="1001"/>
        </w:numPr>
        <w:pStyle w:val="Compact"/>
      </w:pPr>
      <w:r>
        <w:t xml:space="preserve">Enhancing mental health resources for the teaching workforce.</w:t>
      </w:r>
    </w:p>
    <w:p>
      <w:pPr>
        <w:pStyle w:val="FirstParagraph"/>
      </w:pPr>
      <w:r>
        <w:t xml:space="preserve">By centering the needs of</w:t>
      </w:r>
      <w:r>
        <w:t xml:space="preserve"> </w:t>
      </w:r>
      <w:r>
        <w:rPr>
          <w:iCs/>
          <w:i/>
        </w:rPr>
        <w:t xml:space="preserve">Teacher Primary</w:t>
      </w:r>
      <w:r>
        <w:t xml:space="preserve">, Brazil Brasília can serve as a model for equitable, high-quality primary education across the nation. Further interdisciplinary research is needed to explore how local contexts shape global educational trends, ensuring that</w:t>
      </w:r>
      <w:r>
        <w:t xml:space="preserve"> </w:t>
      </w:r>
      <w:r>
        <w:rPr>
          <w:bCs/>
          <w:b/>
        </w:rPr>
        <w:t xml:space="preserve">Brazil Brasília</w:t>
      </w:r>
      <w:r>
        <w:t xml:space="preserve"> </w:t>
      </w:r>
      <w:r>
        <w:t xml:space="preserve">continues to lead in innovative pedagogical practices.</w:t>
      </w:r>
    </w:p>
    <w:p>
      <w:pPr>
        <w:pStyle w:val="BodyText"/>
      </w:pPr>
      <w:r>
        <w:rPr>
          <w:bCs/>
          <w:b/>
        </w:rPr>
        <w:t xml:space="preserve">References:</w:t>
      </w:r>
    </w:p>
    <w:p>
      <w:pPr>
        <w:numPr>
          <w:ilvl w:val="0"/>
          <w:numId w:val="1002"/>
        </w:numPr>
        <w:pStyle w:val="Compact"/>
      </w:pPr>
      <w:r>
        <w:t xml:space="preserve">Castro, M. (2015). *História da Educação em Brasília*. Editora UnB.</w:t>
      </w:r>
    </w:p>
    <w:p>
      <w:pPr>
        <w:numPr>
          <w:ilvl w:val="0"/>
          <w:numId w:val="1002"/>
        </w:numPr>
        <w:pStyle w:val="Compact"/>
      </w:pPr>
      <w:r>
        <w:t xml:space="preserve">Silva, R. (2018). *Desafios da Educação Básica no Distrito Federal*. Revista Brasileira de Pesquisa Educacional.</w:t>
      </w:r>
    </w:p>
    <w:p>
      <w:pPr>
        <w:numPr>
          <w:ilvl w:val="0"/>
          <w:numId w:val="1002"/>
        </w:numPr>
        <w:pStyle w:val="Compact"/>
      </w:pPr>
      <w:r>
        <w:t xml:space="preserve">Lopes, A. (2020). *Formação Docente e Práticas Inclusivas*. Contexto Editorial.</w:t>
      </w:r>
    </w:p>
    <w:p>
      <w:pPr>
        <w:numPr>
          <w:ilvl w:val="0"/>
          <w:numId w:val="1002"/>
        </w:numPr>
        <w:pStyle w:val="Compact"/>
      </w:pPr>
      <w:r>
        <w:t xml:space="preserve">Rodrigues, T. (2021). *Inclusão e Formação de Professores em Brasília*. Anais do Congresso Nacional de Educação.</w:t>
      </w:r>
    </w:p>
    <w:p>
      <w:pPr>
        <w:numPr>
          <w:ilvl w:val="0"/>
          <w:numId w:val="1002"/>
        </w:numPr>
        <w:pStyle w:val="Compact"/>
      </w:pPr>
      <w:r>
        <w:t xml:space="preserve">Fernandes, J., et al. (2019). *Recursos Educativos em Escolas Públicas do DF*. IPE.</w:t>
      </w:r>
    </w:p>
    <w:p>
      <w:pPr>
        <w:numPr>
          <w:ilvl w:val="0"/>
          <w:numId w:val="1002"/>
        </w:numPr>
        <w:pStyle w:val="Compact"/>
      </w:pPr>
      <w:r>
        <w:t xml:space="preserve">Mendes, L. (2020). *Educação Multicultural no Ensino Fundamental*. Editora UFBA.</w:t>
      </w:r>
    </w:p>
    <w:p>
      <w:pPr>
        <w:numPr>
          <w:ilvl w:val="0"/>
          <w:numId w:val="1002"/>
        </w:numPr>
        <w:pStyle w:val="Compact"/>
      </w:pPr>
      <w:r>
        <w:t xml:space="preserve">Souza, P. (2022). *O PNLD e a Prática Docente em Brasília*. Revista Educação &amp; Tecnologia.</w:t>
      </w:r>
    </w:p>
    <w:p>
      <w:pPr>
        <w:numPr>
          <w:ilvl w:val="0"/>
          <w:numId w:val="1002"/>
        </w:numPr>
        <w:pStyle w:val="Compact"/>
      </w:pPr>
      <w:r>
        <w:t xml:space="preserve">Almeida, C., et al. (2021). *Saúde Mental dos Professores no DF*. Instituto de Psicologia da UnB.</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Brazil Brasília</dc:title>
  <dc:creator/>
  <dc:language>en</dc:language>
  <cp:keywords/>
  <dcterms:created xsi:type="dcterms:W3CDTF">2026-07-24T14:41:11Z</dcterms:created>
  <dcterms:modified xsi:type="dcterms:W3CDTF">2026-07-24T14:41:11Z</dcterms:modified>
</cp:coreProperties>
</file>

<file path=docProps/custom.xml><?xml version="1.0" encoding="utf-8"?>
<Properties xmlns="http://schemas.openxmlformats.org/officeDocument/2006/custom-properties" xmlns:vt="http://schemas.openxmlformats.org/officeDocument/2006/docPropsVTypes"/>
</file>