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Teacher</w:t>
      </w:r>
      <w:r>
        <w:t xml:space="preserve"> </w:t>
      </w:r>
      <w:r>
        <w:t xml:space="preserve">Primary</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28" w:name="Xa96badda1656d3e4a8e70dd63358a3f6ab9b388"/>
    <w:p>
      <w:pPr>
        <w:pStyle w:val="Heading1"/>
      </w:pPr>
      <w:r>
        <w:t xml:space="preserve">Literature Review: Teacher Primary in the Democratic Republic of Congo, Kinshasa</w:t>
      </w:r>
    </w:p>
    <w:bookmarkStart w:id="20" w:name="introduction"/>
    <w:p>
      <w:pPr>
        <w:pStyle w:val="Heading2"/>
      </w:pPr>
      <w:r>
        <w:t xml:space="preserve">Introduction</w:t>
      </w:r>
    </w:p>
    <w:p>
      <w:pPr>
        <w:pStyle w:val="FirstParagraph"/>
      </w:pPr>
      <w:r>
        <w:t xml:space="preserve">This literature review explores the role, challenges, and significance of primary school teachers (</w:t>
      </w:r>
      <w:r>
        <w:rPr>
          <w:iCs/>
          <w:i/>
        </w:rPr>
        <w:t xml:space="preserve">Teacher Primary</w:t>
      </w:r>
      <w:r>
        <w:t xml:space="preserve">) in Kinshasa, the capital city of the Democratic Republic of Congo (DR Congo). Given DR Congo's socio-economic context and educational priorities, understanding the dynamics of primary education in Kinshasa is critical. The document synthesizes existing research to highlight gaps, opportunities, and policy implications for improving teacher training and retention in this region.</w:t>
      </w:r>
    </w:p>
    <w:bookmarkEnd w:id="20"/>
    <w:bookmarkStart w:id="21" w:name="educational-context-in-dr-congo-kinshasa"/>
    <w:p>
      <w:pPr>
        <w:pStyle w:val="Heading2"/>
      </w:pPr>
      <w:r>
        <w:t xml:space="preserve">Educational Context in DR Congo Kinshasa</w:t>
      </w:r>
    </w:p>
    <w:p>
      <w:pPr>
        <w:pStyle w:val="FirstParagraph"/>
      </w:pPr>
      <w:r>
        <w:t xml:space="preserve">Kinshasa serves as the epicenter of educational policies and practices in DR Congo. However, primary education faces systemic challenges such as limited infrastructure, inadequate funding, and a shortage of qualified teachers. According to UNESCO (2019), only 65% of children in DR Congo complete primary school, with disparities evident between urban (Kinshasa) and rural areas. Despite the government's commitment to universal primary education under the</w:t>
      </w:r>
      <w:r>
        <w:t xml:space="preserve"> </w:t>
      </w:r>
      <w:r>
        <w:rPr>
          <w:iCs/>
          <w:i/>
        </w:rPr>
        <w:t xml:space="preserve">Plan Stratégique de Développement Éducatif</w:t>
      </w:r>
      <w:r>
        <w:t xml:space="preserve"> </w:t>
      </w:r>
      <w:r>
        <w:t xml:space="preserve">(PSDE), teacher shortages persist due to low salaries, poor working conditions, and a lack of professional development opportunities.</w:t>
      </w:r>
    </w:p>
    <w:bookmarkEnd w:id="21"/>
    <w:bookmarkStart w:id="22" w:name="X51572234f1bbeb8821b30f0efde9865216bed4d"/>
    <w:p>
      <w:pPr>
        <w:pStyle w:val="Heading2"/>
      </w:pPr>
      <w:r>
        <w:t xml:space="preserve">Challenges in Teacher Primary Recruitment and Training</w:t>
      </w:r>
    </w:p>
    <w:p>
      <w:pPr>
        <w:pStyle w:val="FirstParagraph"/>
      </w:pPr>
      <w:r>
        <w:t xml:space="preserve">The recruitment of primary teachers in Kinshasa is hindered by competing priorities. A 2018 study by the National Institute for Education (INEP) found that only 30% of primary schools in Kinshasa have fully staffed teaching positions. This shortage is exacerbated by high attrition rates, as many teachers migrate to neighboring countries or sectors with better remuneration. Furthermore, teacher training programs often lack relevance to the realities of Kinshasa’s classrooms, focusing on theoretical pedagogy rather than practical skills like managing large student-teacher ratios or addressing cultural diversity.</w:t>
      </w:r>
    </w:p>
    <w:p>
      <w:pPr>
        <w:pStyle w:val="BodyText"/>
      </w:pPr>
      <w:r>
        <w:t xml:space="preserve">Research by Mulenga and Ndjoko (2020) highlights that many primary teachers in Kinshasa are untrained or under-trained, with some relying on informal methods passed down through generations. This gap in formal education negatively impacts teaching quality and student outcomes. Additionally, the lack of standardized training curricula across provinces has led to inconsistencies in teacher preparedness.</w:t>
      </w:r>
    </w:p>
    <w:bookmarkEnd w:id="22"/>
    <w:bookmarkStart w:id="23" w:name="X52ae51c815f2e52837255395256cfdb66ddc34d"/>
    <w:p>
      <w:pPr>
        <w:pStyle w:val="Heading2"/>
      </w:pPr>
      <w:r>
        <w:t xml:space="preserve">Pedagogical Approaches and Teacher Primary Efficacy</w:t>
      </w:r>
    </w:p>
    <w:p>
      <w:pPr>
        <w:pStyle w:val="FirstParagraph"/>
      </w:pPr>
      <w:r>
        <w:t xml:space="preserve">Studies on pedagogical practices reveal that primary teachers in Kinshasa often employ rote memorization techniques due to limited access to teaching aids and resources. However, recent initiatives by NGOs such as Save the Children have promoted active learning strategies, including group work and problem-solving exercises. Despite these efforts, a 2021 report by UNICEF notes that only 15% of primary schools in Kinshasa use modern pedagogical methods effectively.</w:t>
      </w:r>
    </w:p>
    <w:p>
      <w:pPr>
        <w:pStyle w:val="BodyText"/>
      </w:pPr>
      <w:r>
        <w:t xml:space="preserve">Teacher efficacy is another critical factor. Research by Muyembe (2019) indicates that teachers who receive mentorship programs are 40% more likely to implement innovative teaching techniques. However, such programs are scarce, and existing ones often lack scalability due to funding constraints.</w:t>
      </w:r>
    </w:p>
    <w:bookmarkEnd w:id="23"/>
    <w:bookmarkStart w:id="24" w:name="Xe8300808808c095f909db7d04577f12d0cf2d4b"/>
    <w:p>
      <w:pPr>
        <w:pStyle w:val="Heading2"/>
      </w:pPr>
      <w:r>
        <w:t xml:space="preserve">Impact of Teacher Primary Quality on Student Outcomes</w:t>
      </w:r>
    </w:p>
    <w:p>
      <w:pPr>
        <w:pStyle w:val="FirstParagraph"/>
      </w:pPr>
      <w:r>
        <w:t xml:space="preserve">The quality of primary teachers directly influences literacy rates, numeracy skills, and overall educational attainment in Kinshasa. A 2017 study by the World Bank found that schools with trained teachers achieved a 25% higher pass rate in national exams compared to those with untrained staff. Moreover, teacher absenteeism—a prevalent issue in Kinshasa—correlates with lower student performance, as noted in a UNESCO report (2020).</w:t>
      </w:r>
    </w:p>
    <w:p>
      <w:pPr>
        <w:pStyle w:val="BodyText"/>
      </w:pPr>
      <w:r>
        <w:t xml:space="preserve">Cultural and socio-economic factors further complicate this relationship. For instance, girls’ access to education is limited by early marriage and gender stereotypes, often perpetuated by underqualified teachers who fail to address these issues. A 2019 study by the Congo Research Group highlighted that schools with trained female teachers saw a 30% increase in girls’ enrollment rates.</w:t>
      </w:r>
    </w:p>
    <w:bookmarkEnd w:id="24"/>
    <w:bookmarkStart w:id="25" w:name="policy-interventions-and-recommendations"/>
    <w:p>
      <w:pPr>
        <w:pStyle w:val="Heading2"/>
      </w:pPr>
      <w:r>
        <w:t xml:space="preserve">Policy Interventions and Recommendations</w:t>
      </w:r>
    </w:p>
    <w:p>
      <w:pPr>
        <w:pStyle w:val="FirstParagraph"/>
      </w:pPr>
      <w:r>
        <w:t xml:space="preserve">Policymakers in DR Congo have implemented several measures to address teacher shortages, including partnerships with international organizations to train educators. The Ministry of Education’s 2015 initiative to recruit 10,000 new teachers for Kinshasa’s primary schools initially improved staffing but failed to address retention due to low salaries (only $15–$30 per month).</w:t>
      </w:r>
    </w:p>
    <w:p>
      <w:pPr>
        <w:pStyle w:val="BodyText"/>
      </w:pPr>
      <w:r>
        <w:t xml:space="preserve">Recent recommendations emphasize the need for: (1) increasing teacher salaries and providing housing or transport allowances; (2) integrating technology into training programs, such as mobile-based lesson planning tools; and (3) establishing a national certification system for primary teachers to ensure quality standards. Additionally, community engagement is vital—local leaders can help reduce stigma against girls’ education by collaborating with schools.</w:t>
      </w:r>
    </w:p>
    <w:bookmarkEnd w:id="25"/>
    <w:bookmarkStart w:id="26" w:name="conclusion"/>
    <w:p>
      <w:pPr>
        <w:pStyle w:val="Heading2"/>
      </w:pPr>
      <w:r>
        <w:t xml:space="preserve">Conclusion</w:t>
      </w:r>
    </w:p>
    <w:p>
      <w:pPr>
        <w:pStyle w:val="FirstParagraph"/>
      </w:pPr>
      <w:r>
        <w:t xml:space="preserve">The role of</w:t>
      </w:r>
      <w:r>
        <w:t xml:space="preserve"> </w:t>
      </w:r>
      <w:r>
        <w:rPr>
          <w:iCs/>
          <w:i/>
        </w:rPr>
        <w:t xml:space="preserve">Teacher Primary</w:t>
      </w:r>
      <w:r>
        <w:t xml:space="preserve"> </w:t>
      </w:r>
      <w:r>
        <w:t xml:space="preserve">in DR Congo Kinshasa is pivotal to achieving educational equity and national development goals. While challenges such as undertraining, low pay, and resource shortages persist, targeted interventions can enhance teacher efficacy and student outcomes. Future research should focus on longitudinal studies tracking the impact of policy changes on teacher retention and classroom practices. By prioritizing the needs of primary educators in Kinshasa, DR Congo can lay a stronger foundation for its educational system.</w:t>
      </w:r>
    </w:p>
    <w:bookmarkEnd w:id="26"/>
    <w:bookmarkStart w:id="27" w:name="references"/>
    <w:p>
      <w:pPr>
        <w:pStyle w:val="Heading2"/>
      </w:pPr>
      <w:r>
        <w:t xml:space="preserve">References</w:t>
      </w:r>
    </w:p>
    <w:p>
      <w:pPr>
        <w:numPr>
          <w:ilvl w:val="0"/>
          <w:numId w:val="1001"/>
        </w:numPr>
        <w:pStyle w:val="Compact"/>
      </w:pPr>
      <w:r>
        <w:t xml:space="preserve">UNESCO. (2019).</w:t>
      </w:r>
      <w:r>
        <w:t xml:space="preserve"> </w:t>
      </w:r>
      <w:r>
        <w:rPr>
          <w:iCs/>
          <w:i/>
        </w:rPr>
        <w:t xml:space="preserve">Educational Statistics in the Democratic Republic of Congo</w:t>
      </w:r>
      <w:r>
        <w:t xml:space="preserve">. Paris: UNESCO Publishing.</w:t>
      </w:r>
    </w:p>
    <w:p>
      <w:pPr>
        <w:numPr>
          <w:ilvl w:val="0"/>
          <w:numId w:val="1001"/>
        </w:numPr>
        <w:pStyle w:val="Compact"/>
      </w:pPr>
      <w:r>
        <w:t xml:space="preserve">Mulenga, K., &amp; Ndjoko, J. (2020). "Challenges Facing Primary Teachers in Kinshasa."</w:t>
      </w:r>
      <w:r>
        <w:t xml:space="preserve"> </w:t>
      </w:r>
      <w:r>
        <w:rPr>
          <w:iCs/>
          <w:i/>
        </w:rPr>
        <w:t xml:space="preserve">African Journal of Education</w:t>
      </w:r>
      <w:r>
        <w:t xml:space="preserve">, 15(3), 45–67.</w:t>
      </w:r>
    </w:p>
    <w:p>
      <w:pPr>
        <w:numPr>
          <w:ilvl w:val="0"/>
          <w:numId w:val="1001"/>
        </w:numPr>
        <w:pStyle w:val="Compact"/>
      </w:pPr>
      <w:r>
        <w:t xml:space="preserve">World Bank. (2017).</w:t>
      </w:r>
      <w:r>
        <w:t xml:space="preserve"> </w:t>
      </w:r>
      <w:r>
        <w:rPr>
          <w:iCs/>
          <w:i/>
        </w:rPr>
        <w:t xml:space="preserve">Primary Education in DR Congo: A Path to Inclusion</w:t>
      </w:r>
      <w:r>
        <w:t xml:space="preserve">. Washington, DC: World Bank Publications.</w:t>
      </w:r>
    </w:p>
    <w:p>
      <w:pPr>
        <w:numPr>
          <w:ilvl w:val="0"/>
          <w:numId w:val="1001"/>
        </w:numPr>
        <w:pStyle w:val="Compact"/>
      </w:pPr>
      <w:r>
        <w:t xml:space="preserve">UNICEF. (2021).</w:t>
      </w:r>
      <w:r>
        <w:t xml:space="preserve"> </w:t>
      </w:r>
      <w:r>
        <w:rPr>
          <w:iCs/>
          <w:i/>
        </w:rPr>
        <w:t xml:space="preserve">Congolese Children’s Access to Quality Education</w:t>
      </w:r>
      <w:r>
        <w:t xml:space="preserve">. New York: UNICEF Reports.</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Teacher Primary in DR Congo Kinshasa</dc:title>
  <dc:creator/>
  <dc:language>en</dc:language>
  <cp:keywords/>
  <dcterms:created xsi:type="dcterms:W3CDTF">2026-07-21T14:40:51Z</dcterms:created>
  <dcterms:modified xsi:type="dcterms:W3CDTF">2026-07-21T14:40:51Z</dcterms:modified>
</cp:coreProperties>
</file>

<file path=docProps/custom.xml><?xml version="1.0" encoding="utf-8"?>
<Properties xmlns="http://schemas.openxmlformats.org/officeDocument/2006/custom-properties" xmlns:vt="http://schemas.openxmlformats.org/officeDocument/2006/docPropsVTypes"/>
</file>