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6266a09c9693cdfd9e10c1832428a1be7898cee"/>
    <w:p>
      <w:pPr>
        <w:pStyle w:val="Heading1"/>
      </w:pPr>
      <w:r>
        <w:t xml:space="preserve">Literature Review on the Role of Telecommunication Engineers in Afghanistan, Kabul</w:t>
      </w:r>
    </w:p>
    <w:p>
      <w:pPr>
        <w:pStyle w:val="FirstParagraph"/>
      </w:pPr>
      <w:r>
        <w:rPr>
          <w:bCs/>
          <w:b/>
        </w:rPr>
        <w:t xml:space="preserve">Afghanistan KabuL</w:t>
      </w:r>
      <w:r>
        <w:t xml:space="preserve"> </w:t>
      </w:r>
      <w:r>
        <w:t xml:space="preserve">has emerged as a critical hub for technological innovation and infrastructure development in a region marked by geopolitical complexity and socio-economic challenges. As the capital city, Kabul is not only the political and administrative center of Afghanistan but also a focal point for efforts to modernize telecommunications infrastructure. This</w:t>
      </w:r>
      <w:r>
        <w:t xml:space="preserve"> </w:t>
      </w:r>
      <w:r>
        <w:rPr>
          <w:bCs/>
          <w:b/>
        </w:rPr>
        <w:t xml:space="preserve">Literature Review</w:t>
      </w:r>
      <w:r>
        <w:t xml:space="preserve"> </w:t>
      </w:r>
      <w:r>
        <w:t xml:space="preserve">explores the role of</w:t>
      </w:r>
      <w:r>
        <w:t xml:space="preserve"> </w:t>
      </w:r>
      <w:r>
        <w:rPr>
          <w:bCs/>
          <w:b/>
        </w:rPr>
        <w:t xml:space="preserve">Telecommunication Engineers</w:t>
      </w:r>
      <w:r>
        <w:t xml:space="preserve"> </w:t>
      </w:r>
      <w:r>
        <w:t xml:space="preserve">in shaping this landscape, emphasizing their contributions to connectivity, economic growth, and social development in Kabul.</w:t>
      </w:r>
    </w:p>
    <w:bookmarkStart w:id="20" w:name="X068c0b8f151f74e2b97a739542687cfd79922a6"/>
    <w:p>
      <w:pPr>
        <w:pStyle w:val="Heading2"/>
      </w:pPr>
      <w:r>
        <w:t xml:space="preserve">The Evolving Role of Telecommunication Engineers in Afghanistan</w:t>
      </w:r>
    </w:p>
    <w:p>
      <w:pPr>
        <w:pStyle w:val="FirstParagraph"/>
      </w:pPr>
      <w:r>
        <w:t xml:space="preserve">The field of telecommunications has undergone rapid transformation globally, driven by advancements in wireless technologies, internet access, and digital services. In</w:t>
      </w:r>
      <w:r>
        <w:t xml:space="preserve"> </w:t>
      </w:r>
      <w:r>
        <w:rPr>
          <w:bCs/>
          <w:b/>
        </w:rPr>
        <w:t xml:space="preserve">Afghanistan KabuL</w:t>
      </w:r>
      <w:r>
        <w:t xml:space="preserve">, however, the role of a</w:t>
      </w:r>
      <w:r>
        <w:t xml:space="preserve"> </w:t>
      </w:r>
      <w:r>
        <w:rPr>
          <w:bCs/>
          <w:b/>
        </w:rPr>
        <w:t xml:space="preserve">Telecommunication Engineer</w:t>
      </w:r>
      <w:r>
        <w:t xml:space="preserve"> </w:t>
      </w:r>
      <w:r>
        <w:t xml:space="preserve">is uniquely influenced by factors such as political instability, limited resources, and the need for resilient infrastructure. Literature highlights that Telecommunication Engineers in Kabul must navigate both technical challenges and socio-political dynamics to ensure reliable connectivity for communities, businesses, and government agencies.</w:t>
      </w:r>
    </w:p>
    <w:p>
      <w:pPr>
        <w:pStyle w:val="BodyText"/>
      </w:pPr>
      <w:r>
        <w:rPr>
          <w:bCs/>
          <w:b/>
        </w:rPr>
        <w:t xml:space="preserve">Afghanistan KabuL</w:t>
      </w:r>
      <w:r>
        <w:t xml:space="preserve"> </w:t>
      </w:r>
      <w:r>
        <w:t xml:space="preserve">has witnessed a surge in demand for telecommunication services due to its growing population and the increasing reliance on digital tools for education, healthcare, and commerce. Telecommunication Engineers are pivotal in designing networks that withstand environmental extremes—such as harsh winters and seismic activity—while also addressing security concerns stemming from regional conflicts. Studies emphasize the need for engineers to integrate local needs with global standards, ensuring that infrastructure is both scalable and sustainable.</w:t>
      </w:r>
    </w:p>
    <w:bookmarkEnd w:id="20"/>
    <w:bookmarkStart w:id="21" w:name="Xc1ae086dba38f0d2f439491d3d79a2500c98a8e"/>
    <w:p>
      <w:pPr>
        <w:pStyle w:val="Heading2"/>
      </w:pPr>
      <w:r>
        <w:t xml:space="preserve">Challenges Faced by Telecommunication Engineers in Kabul</w:t>
      </w:r>
    </w:p>
    <w:p>
      <w:pPr>
        <w:numPr>
          <w:ilvl w:val="0"/>
          <w:numId w:val="1001"/>
        </w:numPr>
        <w:pStyle w:val="Compact"/>
      </w:pPr>
      <w:r>
        <w:rPr>
          <w:bCs/>
          <w:b/>
        </w:rPr>
        <w:t xml:space="preserve">Infrastructure Limitations:</w:t>
      </w:r>
      <w:r>
        <w:t xml:space="preserve"> </w:t>
      </w:r>
      <w:r>
        <w:t xml:space="preserve">Despite progress, Kabul's telecommunications infrastructure remains underdeveloped compared to global benchmarks. Literature points to gaps in broadband penetration, outdated equipment, and inadequate power supply as major hurdles for engineers.</w:t>
      </w:r>
    </w:p>
    <w:p>
      <w:pPr>
        <w:numPr>
          <w:ilvl w:val="0"/>
          <w:numId w:val="1001"/>
        </w:numPr>
        <w:pStyle w:val="Compact"/>
      </w:pPr>
      <w:r>
        <w:rPr>
          <w:bCs/>
          <w:b/>
        </w:rPr>
        <w:t xml:space="preserve">Security Risks:</w:t>
      </w:r>
      <w:r>
        <w:t xml:space="preserve"> </w:t>
      </w:r>
      <w:r>
        <w:t xml:space="preserve">The volatile security environment in Afghanistan poses significant risks to projects. Telecommunication Engineers must prioritize the safety of personnel and assets while deploying networks in conflict-prone areas.</w:t>
      </w:r>
    </w:p>
    <w:p>
      <w:pPr>
        <w:numPr>
          <w:ilvl w:val="0"/>
          <w:numId w:val="1001"/>
        </w:numPr>
        <w:pStyle w:val="Compact"/>
      </w:pPr>
      <w:r>
        <w:rPr>
          <w:bCs/>
          <w:b/>
        </w:rPr>
        <w:t xml:space="preserve">Funding Constraints:</w:t>
      </w:r>
      <w:r>
        <w:t xml:space="preserve"> </w:t>
      </w:r>
      <w:r>
        <w:t xml:space="preserve">Limited public and private investment in telecommunications has hindered large-scale projects. Studies note that Telecommunication Engineers often rely on international aid or partnerships with global organizations to implement critical initiatives.</w:t>
      </w:r>
    </w:p>
    <w:p>
      <w:pPr>
        <w:numPr>
          <w:ilvl w:val="0"/>
          <w:numId w:val="1001"/>
        </w:numPr>
        <w:pStyle w:val="Compact"/>
      </w:pPr>
      <w:r>
        <w:rPr>
          <w:bCs/>
          <w:b/>
        </w:rPr>
        <w:t xml:space="preserve">Cultural and Social Barriers:</w:t>
      </w:r>
      <w:r>
        <w:t xml:space="preserve"> </w:t>
      </w:r>
      <w:r>
        <w:t xml:space="preserve">Literature highlights the importance of understanding local cultural dynamics. For instance, gender disparities in access to education and employment have historically limited the participation of women in technical fields, including telecommunications.</w:t>
      </w:r>
    </w:p>
    <w:bookmarkEnd w:id="21"/>
    <w:bookmarkStart w:id="22" w:name="X4e26f63740279396f373b9f478c26fbce213aa3"/>
    <w:p>
      <w:pPr>
        <w:pStyle w:val="Heading2"/>
      </w:pPr>
      <w:r>
        <w:t xml:space="preserve">Contributions of Telecommunication Engineers to Kabul's Development</w:t>
      </w:r>
    </w:p>
    <w:p>
      <w:pPr>
        <w:pStyle w:val="FirstParagraph"/>
      </w:pPr>
      <w:r>
        <w:t xml:space="preserve">The work of</w:t>
      </w:r>
      <w:r>
        <w:t xml:space="preserve"> </w:t>
      </w:r>
      <w:r>
        <w:rPr>
          <w:bCs/>
          <w:b/>
        </w:rPr>
        <w:t xml:space="preserve">Telecommunication Engineers</w:t>
      </w:r>
      <w:r>
        <w:t xml:space="preserve"> </w:t>
      </w:r>
      <w:r>
        <w:t xml:space="preserve">has been instrumental in addressing these challenges. In Kabul, engineers have led efforts to expand mobile networks, improve internet access, and deploy technologies such as 4G/5G and satellite communication systems. A report by the United Nations Development Programme (UNDP) underscores how reliable telecommunication networks have supported emergency response systems and remote healthcare services during crises.</w:t>
      </w:r>
    </w:p>
    <w:p>
      <w:pPr>
        <w:pStyle w:val="BodyText"/>
      </w:pPr>
      <w:r>
        <w:t xml:space="preserve">Moreover, Telecommunication Engineers in Kabul have collaborated with academic institutions to train local talent, fostering a pipeline of skilled professionals. This aligns with global literature emphasizing the importance of education in building resilient communities. For example, partnerships between engineers and universities have resulted in programs focused on cybersecurity and network engineering, tailored to Afghanistan's unique needs.</w:t>
      </w:r>
    </w:p>
    <w:bookmarkEnd w:id="22"/>
    <w:bookmarkStart w:id="23" w:name="X9d118a900d2902225eb8e5b0f5dcbec75899bfb"/>
    <w:p>
      <w:pPr>
        <w:pStyle w:val="Heading2"/>
      </w:pPr>
      <w:r>
        <w:t xml:space="preserve">Case Studies: Telecommunication Projects in Kabul</w:t>
      </w:r>
    </w:p>
    <w:p>
      <w:pPr>
        <w:pStyle w:val="FirstParagraph"/>
      </w:pPr>
      <w:r>
        <w:rPr>
          <w:bCs/>
          <w:b/>
        </w:rPr>
        <w:t xml:space="preserve">Afghanistan KabuL</w:t>
      </w:r>
      <w:r>
        <w:t xml:space="preserve"> </w:t>
      </w:r>
      <w:r>
        <w:t xml:space="preserve">has served as a testing ground for innovative telecommunication projects. One notable initiative is the expansion of the country's mobile network by Afghan telecom companies, supported by international partners like Ericsson and Nokia. These projects highlight the role of Telecommunication Engineers in adapting global technologies to local contexts, such as ensuring networks function in areas with limited electricity.</w:t>
      </w:r>
    </w:p>
    <w:p>
      <w:pPr>
        <w:pStyle w:val="BodyText"/>
      </w:pPr>
      <w:r>
        <w:t xml:space="preserve">Another example is the deployment of community-based telecommunication hubs, which provide internet access to underserved neighborhoods in Kabul. Literature on this topic emphasizes that such initiatives not only bridge the digital divide but also empower local economies by enabling entrepreneurs to access global markets.</w:t>
      </w:r>
    </w:p>
    <w:bookmarkEnd w:id="23"/>
    <w:bookmarkStart w:id="24" w:name="future-directions-and-recommendations"/>
    <w:p>
      <w:pPr>
        <w:pStyle w:val="Heading2"/>
      </w:pPr>
      <w:r>
        <w:t xml:space="preserve">Future Directions and Recommendations</w:t>
      </w:r>
    </w:p>
    <w:p>
      <w:pPr>
        <w:pStyle w:val="FirstParagraph"/>
      </w:pPr>
      <w:r>
        <w:t xml:space="preserve">The literature review reveals a pressing need for sustained investment in telecommunications infrastructure in</w:t>
      </w:r>
      <w:r>
        <w:t xml:space="preserve"> </w:t>
      </w:r>
      <w:r>
        <w:rPr>
          <w:bCs/>
          <w:b/>
        </w:rPr>
        <w:t xml:space="preserve">Afghanistan KabuL</w:t>
      </w:r>
      <w:r>
        <w:t xml:space="preserve">. Telecommunication Engineers must continue to innovate while addressing the unique challenges of their environment. Key recommendations include:</w:t>
      </w:r>
    </w:p>
    <w:p>
      <w:pPr>
        <w:numPr>
          <w:ilvl w:val="0"/>
          <w:numId w:val="1002"/>
        </w:numPr>
        <w:pStyle w:val="Compact"/>
      </w:pPr>
      <w:r>
        <w:t xml:space="preserve">Enhancing collaboration between government agencies, private sector companies, and international organizations to fund and implement large-scale projects.</w:t>
      </w:r>
    </w:p>
    <w:p>
      <w:pPr>
        <w:numPr>
          <w:ilvl w:val="0"/>
          <w:numId w:val="1002"/>
        </w:numPr>
        <w:pStyle w:val="Compact"/>
      </w:pPr>
      <w:r>
        <w:t xml:space="preserve">Incorporating climate resilience into network design to mitigate risks from natural disasters.</w:t>
      </w:r>
    </w:p>
    <w:p>
      <w:pPr>
        <w:numPr>
          <w:ilvl w:val="0"/>
          <w:numId w:val="1002"/>
        </w:numPr>
        <w:pStyle w:val="Compact"/>
      </w:pPr>
      <w:r>
        <w:t xml:space="preserve">Promoting diversity in the engineering workforce by supporting education and mentorship programs for women and marginalized groups.</w:t>
      </w:r>
    </w:p>
    <w:p>
      <w:pPr>
        <w:numPr>
          <w:ilvl w:val="0"/>
          <w:numId w:val="1002"/>
        </w:numPr>
        <w:pStyle w:val="Compact"/>
      </w:pPr>
      <w:r>
        <w:t xml:space="preserve">Leveraging emerging technologies such as AI-driven network management and IoT solutions to optimize resource allocation.</w:t>
      </w:r>
    </w:p>
    <w:p>
      <w:pPr>
        <w:pStyle w:val="FirstParagraph"/>
      </w:pPr>
      <w:r>
        <w:rPr>
          <w:bCs/>
          <w:b/>
        </w:rPr>
        <w:t xml:space="preserve">Afghanistan KabuL</w:t>
      </w:r>
      <w:r>
        <w:t xml:space="preserve"> </w:t>
      </w:r>
      <w:r>
        <w:t xml:space="preserve">stands at a crossroads where the work of Telecommunication Engineers can either accelerate or hinder its development trajectory. As highlighted in this</w:t>
      </w:r>
      <w:r>
        <w:t xml:space="preserve"> </w:t>
      </w:r>
      <w:r>
        <w:rPr>
          <w:bCs/>
          <w:b/>
        </w:rPr>
        <w:t xml:space="preserve">Literature Review</w:t>
      </w:r>
      <w:r>
        <w:t xml:space="preserve">, the role of these professionals extends beyond technical expertise—they are catalysts for social change, economic growth, and national resilience. Their ability to adapt to local realities while embracing global advancements will shape the future of telecommunications in Kabul and beyond.</w:t>
      </w:r>
    </w:p>
    <w:bookmarkEnd w:id="24"/>
    <w:bookmarkStart w:id="25" w:name="conclusion"/>
    <w:p>
      <w:pPr>
        <w:pStyle w:val="Heading2"/>
      </w:pPr>
      <w:r>
        <w:t xml:space="preserve">Conclusion</w:t>
      </w:r>
    </w:p>
    <w:p>
      <w:pPr>
        <w:pStyle w:val="FirstParagraph"/>
      </w:pPr>
      <w:r>
        <w:t xml:space="preserve">In conclusion, the interplay between</w:t>
      </w:r>
      <w:r>
        <w:t xml:space="preserve"> </w:t>
      </w:r>
      <w:r>
        <w:rPr>
          <w:bCs/>
          <w:b/>
        </w:rPr>
        <w:t xml:space="preserve">Literature Review</w:t>
      </w:r>
      <w:r>
        <w:t xml:space="preserve">,</w:t>
      </w:r>
      <w:r>
        <w:t xml:space="preserve"> </w:t>
      </w:r>
      <w:r>
        <w:rPr>
          <w:bCs/>
          <w:b/>
        </w:rPr>
        <w:t xml:space="preserve">Telecommunication Engineer</w:t>
      </w:r>
      <w:r>
        <w:t xml:space="preserve">, and</w:t>
      </w:r>
      <w:r>
        <w:t xml:space="preserve"> </w:t>
      </w:r>
      <w:r>
        <w:rPr>
          <w:bCs/>
          <w:b/>
        </w:rPr>
        <w:t xml:space="preserve">Afghanistan KabuL</w:t>
      </w:r>
      <w:r>
        <w:t xml:space="preserve"> </w:t>
      </w:r>
      <w:r>
        <w:t xml:space="preserve">underscores a critical area of study for both academic and policy-making communities. Telecommunication Engineers in Kabul face unprecedented challenges but also hold immense potential to drive progress. By learning from past efforts, addressing current gaps, and envisioning future opportunities, these professionals can pave the way for a more connected and prosperous Afghanistan.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Afghanistan Kabul</dc:title>
  <dc:creator/>
  <dc:language>en</dc:language>
  <cp:keywords/>
  <dcterms:created xsi:type="dcterms:W3CDTF">2026-07-21T03:30:35Z</dcterms:created>
  <dcterms:modified xsi:type="dcterms:W3CDTF">2026-07-21T03:30:35Z</dcterms:modified>
</cp:coreProperties>
</file>

<file path=docProps/custom.xml><?xml version="1.0" encoding="utf-8"?>
<Properties xmlns="http://schemas.openxmlformats.org/officeDocument/2006/custom-properties" xmlns:vt="http://schemas.openxmlformats.org/officeDocument/2006/docPropsVTypes"/>
</file>