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Telecommunication</w:t>
      </w:r>
      <w:r>
        <w:t xml:space="preserve"> </w:t>
      </w:r>
      <w:r>
        <w:t xml:space="preserve">Engineer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5" w:name="X5887df69b80c67e1a784fad6acb2fda760b68df"/>
    <w:p>
      <w:pPr>
        <w:pStyle w:val="Heading1"/>
      </w:pPr>
      <w:r>
        <w:t xml:space="preserve">Literature Review: Telecommunication Engineer in Brazil São Paulo</w:t>
      </w:r>
    </w:p>
    <w:p>
      <w:pPr>
        <w:pStyle w:val="FirstParagraph"/>
      </w:pPr>
      <w:r>
        <w:t xml:space="preserve">A literature review on the role and significance of a</w:t>
      </w:r>
      <w:r>
        <w:t xml:space="preserve"> </w:t>
      </w:r>
      <w:r>
        <w:rPr>
          <w:bCs/>
          <w:b/>
        </w:rPr>
        <w:t xml:space="preserve">Telecommunication Engineer</w:t>
      </w:r>
      <w:r>
        <w:t xml:space="preserve"> </w:t>
      </w:r>
      <w:r>
        <w:t xml:space="preserve">within the context of</w:t>
      </w:r>
      <w:r>
        <w:t xml:space="preserve"> </w:t>
      </w:r>
      <w:r>
        <w:rPr>
          <w:bCs/>
          <w:b/>
        </w:rPr>
        <w:t xml:space="preserve">Brazil São Paulo</w:t>
      </w:r>
      <w:r>
        <w:t xml:space="preserve"> </w:t>
      </w:r>
      <w:r>
        <w:t xml:space="preserve">requires an exploration of technological advancements, industry-specific challenges, and regional contributions to global telecommunications. This document synthesizes academic research, industry reports, and policy analyses to highlight how telecommunication engineers in São Paulo are pivotal in shaping Brazil's digital infrastructure.</w:t>
      </w:r>
    </w:p>
    <w:bookmarkStart w:id="20" w:name="Xb04bc871e0cd475425860c21fbe01c9cb306cea"/>
    <w:p>
      <w:pPr>
        <w:pStyle w:val="Heading2"/>
      </w:pPr>
      <w:r>
        <w:t xml:space="preserve">Introduction to Telecommunication Engineering in Brazil São Paulo</w:t>
      </w:r>
    </w:p>
    <w:p>
      <w:pPr>
        <w:pStyle w:val="FirstParagraph"/>
      </w:pPr>
      <w:r>
        <w:rPr>
          <w:bCs/>
          <w:b/>
        </w:rPr>
        <w:t xml:space="preserve">Brazil São Paulo</w:t>
      </w:r>
      <w:r>
        <w:t xml:space="preserve">, as the most populous and economically influential state in Latin America, serves as a critical hub for technological innovation. The demand for high-speed internet, mobile networks, and smart city initiatives has elevated the role of</w:t>
      </w:r>
      <w:r>
        <w:t xml:space="preserve"> </w:t>
      </w:r>
      <w:r>
        <w:rPr>
          <w:bCs/>
          <w:b/>
        </w:rPr>
        <w:t xml:space="preserve">Telecommunication Engineers</w:t>
      </w:r>
      <w:r>
        <w:t xml:space="preserve"> </w:t>
      </w:r>
      <w:r>
        <w:t xml:space="preserve">in addressing infrastructural gaps while meeting global standards. According to the Brazilian Telecommunications Regulatory Agency (ANATEL), São Paulo accounts for over 40% of the nation's broadband subscriptions and cellular network coverage. This underscores the necessity for engineers to adapt to both urban density challenges and regulatory frameworks unique to Brazil.</w:t>
      </w:r>
    </w:p>
    <w:p>
      <w:pPr>
        <w:pStyle w:val="BodyText"/>
      </w:pPr>
      <w:r>
        <w:t xml:space="preserve">Telecommunication engineers in São Paulo are tasked with designing, deploying, and maintaining networks that support a rapidly growing population. Their expertise spans from fiber-optic infrastructure development to 5G implementation, ensuring seamless connectivity across metropolitan areas like São Paulo City and the surrounding regions. Research by the Institute of Electrical and Electronics Engineers (IEEE) emphasizes that engineers in this region must navigate a complex interplay between public policy, private sector innovation, and socio-economic disparities.</w:t>
      </w:r>
    </w:p>
    <w:bookmarkEnd w:id="20"/>
    <w:bookmarkStart w:id="21" w:name="X9de64c6de29281320ebdd7839dea726000ebde1"/>
    <w:p>
      <w:pPr>
        <w:pStyle w:val="Heading2"/>
      </w:pPr>
      <w:r>
        <w:t xml:space="preserve">Key Areas of Focus for Telecommunication Engineers in São Paulo</w:t>
      </w:r>
    </w:p>
    <w:p>
      <w:pPr>
        <w:pStyle w:val="FirstParagraph"/>
      </w:pPr>
      <w:r>
        <w:rPr>
          <w:bCs/>
          <w:b/>
        </w:rPr>
        <w:t xml:space="preserve">Telecommunication Engineers</w:t>
      </w:r>
      <w:r>
        <w:t xml:space="preserve"> </w:t>
      </w:r>
      <w:r>
        <w:t xml:space="preserve">in São Paulo are heavily involved in three primary domains: network optimization, spectrum management, and digital inclusion. The state's urban sprawl necessitates advanced network planning to mitigate signal interference and ensure equitable access. A study published by the University of São Paulo (USP) highlights that engineers employ tools like AI-driven predictive analytics to manage traffic congestion in densely populated zones.</w:t>
      </w:r>
    </w:p>
    <w:p>
      <w:pPr>
        <w:pStyle w:val="BodyText"/>
      </w:pPr>
      <w:r>
        <w:t xml:space="preserve">Spectrum management remains a critical challenge due to Brazil's fragmented licensing processes. Engineers must collaborate with ANATEL to allocate frequencies efficiently, particularly for emerging technologies such as IoT and 5G. According to a 2023 report by the Telecommunications Research Institute of São Paulo (PUC-Rio), engineers are increasingly adopting software-defined networking (SDN) to enhance flexibility in spectrum utilization.</w:t>
      </w:r>
    </w:p>
    <w:p>
      <w:pPr>
        <w:pStyle w:val="BodyText"/>
      </w:pPr>
      <w:r>
        <w:t xml:space="preserve">Digital inclusion is another focal area, driven by government initiatives like "Internet para Todos" (Internet for All). Telecommunication engineers play a central role in deploying infrastructure to underserved rural areas while maintaining the efficiency of urban networks. This dual responsibility requires innovation in cost-effective solutions, as noted by the Brazilian Society of Telecommunications (SBT).</w:t>
      </w:r>
    </w:p>
    <w:bookmarkEnd w:id="21"/>
    <w:bookmarkStart w:id="22" w:name="X798e589944c7f7133d449006c4d68c3110c9e90"/>
    <w:p>
      <w:pPr>
        <w:pStyle w:val="Heading2"/>
      </w:pPr>
      <w:r>
        <w:t xml:space="preserve">Industry Growth and Challenges in São Paulo</w:t>
      </w:r>
    </w:p>
    <w:p>
      <w:pPr>
        <w:pStyle w:val="FirstParagraph"/>
      </w:pPr>
      <w:r>
        <w:rPr>
          <w:bCs/>
          <w:b/>
        </w:rPr>
        <w:t xml:space="preserve">Brazil São Paulo</w:t>
      </w:r>
      <w:r>
        <w:t xml:space="preserve"> </w:t>
      </w:r>
      <w:r>
        <w:t xml:space="preserve">has witnessed exponential growth in its telecommunications sector, driven by private investments from global firms like Ericsson, Nokia, and local companies such as TIM and Vivo. A 2023 report by the São Paulo State Government indicates that the state's telecom industry contributes over 8% to Brazil's GDP. However, this growth is accompanied by significant challenges.</w:t>
      </w:r>
    </w:p>
    <w:p>
      <w:pPr>
        <w:pStyle w:val="BodyText"/>
      </w:pPr>
      <w:r>
        <w:t xml:space="preserve">One major challenge is the high cost of infrastructure deployment in São Paulo's urban centers, where real estate and labor expenses are among the highest in Latin America. Engineers must balance these costs with the need for scalability and resilience against natural disasters such as floods or droughts. A case study from the Brazilian Institute of Geography and Statistics (IBGE) reveals that engineers have integrated climate-resilient materials into network designs to minimize service disruptions.</w:t>
      </w:r>
    </w:p>
    <w:p>
      <w:pPr>
        <w:pStyle w:val="BodyText"/>
      </w:pPr>
      <w:r>
        <w:t xml:space="preserve">Another issue is cybersecurity threats, as São Paulo's digital economy attracts cybercriminals targeting financial institutions, healthcare systems, and government agencies. Telecommunication engineers are increasingly tasked with implementing end-to-end encryption and threat-detection protocols to safeguard data. Research from the University of Campinas (UNICAMP) highlights that São Paulo-based engineers are at the forefront of developing AI-powered security frameworks tailored to local cyber threats.</w:t>
      </w:r>
    </w:p>
    <w:bookmarkEnd w:id="22"/>
    <w:bookmarkStart w:id="23" w:name="X295af10ee53529b5646af122580a782689c8b7b"/>
    <w:p>
      <w:pPr>
        <w:pStyle w:val="Heading2"/>
      </w:pPr>
      <w:r>
        <w:t xml:space="preserve">Case Studies: Telecommunication Engineers in Action</w:t>
      </w:r>
    </w:p>
    <w:p>
      <w:pPr>
        <w:pStyle w:val="FirstParagraph"/>
      </w:pPr>
      <w:r>
        <w:t xml:space="preserve">To illustrate the impact of</w:t>
      </w:r>
      <w:r>
        <w:t xml:space="preserve"> </w:t>
      </w:r>
      <w:r>
        <w:rPr>
          <w:bCs/>
          <w:b/>
        </w:rPr>
        <w:t xml:space="preserve">Telecommunication Engineers</w:t>
      </w:r>
      <w:r>
        <w:t xml:space="preserve"> </w:t>
      </w:r>
      <w:r>
        <w:t xml:space="preserve">in</w:t>
      </w:r>
      <w:r>
        <w:t xml:space="preserve"> </w:t>
      </w:r>
      <w:r>
        <w:rPr>
          <w:bCs/>
          <w:b/>
        </w:rPr>
        <w:t xml:space="preserve">Brazil São Paulo</w:t>
      </w:r>
      <w:r>
        <w:t xml:space="preserve">, consider two case studies. First, the 5G rollout by NTT Data Brazil, which partnered with local engineers to test millimeter-wave technology in São Paulo's downtown area. This project addressed signal attenuation challenges caused by high-rise buildings and enabled the state to achieve one of Latin America's fastest 5G networks.</w:t>
      </w:r>
    </w:p>
    <w:p>
      <w:pPr>
        <w:pStyle w:val="BodyText"/>
      </w:pPr>
      <w:r>
        <w:t xml:space="preserve">Second, the "São Paulo Smart Cities" initiative, where engineers designed IoT-based traffic management systems using LoRaWAN technology. This collaboration between academia and industry demonstrates how telecommunication engineers are bridging technological innovation with public service delivery in São Paulo.</w:t>
      </w:r>
    </w:p>
    <w:bookmarkEnd w:id="23"/>
    <w:bookmarkStart w:id="24" w:name="future-trends-and-recommendations"/>
    <w:p>
      <w:pPr>
        <w:pStyle w:val="Heading2"/>
      </w:pPr>
      <w:r>
        <w:t xml:space="preserve">Future Trends and Recommendations</w:t>
      </w:r>
    </w:p>
    <w:p>
      <w:pPr>
        <w:pStyle w:val="FirstParagraph"/>
      </w:pPr>
      <w:r>
        <w:t xml:space="preserve">The future of</w:t>
      </w:r>
      <w:r>
        <w:t xml:space="preserve"> </w:t>
      </w:r>
      <w:r>
        <w:rPr>
          <w:bCs/>
          <w:b/>
        </w:rPr>
        <w:t xml:space="preserve">Telecommunication Engineers</w:t>
      </w:r>
      <w:r>
        <w:t xml:space="preserve"> </w:t>
      </w:r>
      <w:r>
        <w:t xml:space="preserve">in</w:t>
      </w:r>
      <w:r>
        <w:t xml:space="preserve"> </w:t>
      </w:r>
      <w:r>
        <w:rPr>
          <w:bCs/>
          <w:b/>
        </w:rPr>
        <w:t xml:space="preserve">Brazil São Paulo</w:t>
      </w:r>
      <w:r>
        <w:t xml:space="preserve"> </w:t>
      </w:r>
      <w:r>
        <w:t xml:space="preserve">is poised to be shaped by emerging technologies such as quantum communication, edge computing, and satellite-based internet. As the state transitions to 6G research and expands its digital infrastructure, engineers will need advanced training in interdisciplinary fields like data science and environmental engineering.</w:t>
      </w:r>
    </w:p>
    <w:p>
      <w:pPr>
        <w:pStyle w:val="BodyText"/>
      </w:pPr>
      <w:r>
        <w:t xml:space="preserve">Academic institutions in São Paulo, including ITA (Instituto Tecnológico de Aeronáutica) and USP, must prioritize curricula that integrate hands-on experience with real-world problems. Collaborative projects between universities, private companies, and government agencies will be essential to address the unique demands of São Paulo's telecommunications landscape.</w:t>
      </w:r>
    </w:p>
    <w:p>
      <w:pPr>
        <w:pStyle w:val="BodyText"/>
      </w:pPr>
      <w:r>
        <w:t xml:space="preserve">In conclusion,</w:t>
      </w:r>
      <w:r>
        <w:t xml:space="preserve"> </w:t>
      </w:r>
      <w:r>
        <w:rPr>
          <w:bCs/>
          <w:b/>
        </w:rPr>
        <w:t xml:space="preserve">Telecommunication Engineers</w:t>
      </w:r>
      <w:r>
        <w:t xml:space="preserve"> </w:t>
      </w:r>
      <w:r>
        <w:t xml:space="preserve">in</w:t>
      </w:r>
      <w:r>
        <w:t xml:space="preserve"> </w:t>
      </w:r>
      <w:r>
        <w:rPr>
          <w:bCs/>
          <w:b/>
        </w:rPr>
        <w:t xml:space="preserve">Brazil São Paulo</w:t>
      </w:r>
      <w:r>
        <w:t xml:space="preserve"> </w:t>
      </w:r>
      <w:r>
        <w:t xml:space="preserve">are central to the state's technological progress and economic competitiveness. Their ability to innovate within a complex regulatory environment while addressing socio-economic inequalities will determine the success of future digital initiatives. Continued investment in education, infrastructure, and cross-sector collaboration will ensure that São Paulo remains a global leader in telecommunications.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Telecommunication Engineer in Brazil São Paulo</dc:title>
  <dc:creator/>
  <dc:language>en</dc:language>
  <cp:keywords/>
  <dcterms:created xsi:type="dcterms:W3CDTF">2026-07-24T21:25:46Z</dcterms:created>
  <dcterms:modified xsi:type="dcterms:W3CDTF">2026-07-24T21:25:46Z</dcterms:modified>
</cp:coreProperties>
</file>

<file path=docProps/custom.xml><?xml version="1.0" encoding="utf-8"?>
<Properties xmlns="http://schemas.openxmlformats.org/officeDocument/2006/custom-properties" xmlns:vt="http://schemas.openxmlformats.org/officeDocument/2006/docPropsVTypes"/>
</file>