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3004fdfd61e5594007dde7c866bc950c990d0fa"/>
    <w:p>
      <w:pPr>
        <w:pStyle w:val="Heading1"/>
      </w:pPr>
      <w:r>
        <w:t xml:space="preserve">Literature Review: Telecommunication Engineer in China Shanghai</w:t>
      </w:r>
    </w:p>
    <w:p>
      <w:pPr>
        <w:pStyle w:val="FirstParagraph"/>
      </w:pPr>
      <w:r>
        <w:rPr>
          <w:bCs/>
          <w:b/>
        </w:rPr>
        <w:t xml:space="preserve">Literature Review:</w:t>
      </w:r>
      <w:r>
        <w:t xml:space="preserve"> </w:t>
      </w:r>
      <w:r>
        <w:t xml:space="preserve">The field of telecommunication engineering has evolved significantly over the past decades, driven by rapid technological advancements and the increasing demand for high-speed connectivity. This literature review explores the role of a</w:t>
      </w:r>
      <w:r>
        <w:t xml:space="preserve"> </w:t>
      </w:r>
      <w:r>
        <w:rPr>
          <w:bCs/>
          <w:b/>
        </w:rPr>
        <w:t xml:space="preserve">Telecommunication Engineer</w:t>
      </w:r>
      <w:r>
        <w:t xml:space="preserve"> </w:t>
      </w:r>
      <w:r>
        <w:t xml:space="preserve">within the context of</w:t>
      </w:r>
      <w:r>
        <w:t xml:space="preserve"> </w:t>
      </w:r>
      <w:r>
        <w:rPr>
          <w:bCs/>
          <w:b/>
        </w:rPr>
        <w:t xml:space="preserve">China Shanghai</w:t>
      </w:r>
      <w:r>
        <w:t xml:space="preserve">, a global hub for innovation and infrastructure development. By analyzing existing studies, industry reports, and academic publications, this review highlights the challenges, opportunities, and future trends shaping telecommunication engineering in one of Asia's most dynamic cities.</w:t>
      </w:r>
    </w:p>
    <w:bookmarkStart w:id="20" w:name="X084079f009294da84747d6570f6077bd4800388"/>
    <w:p>
      <w:pPr>
        <w:pStyle w:val="Heading2"/>
      </w:pPr>
      <w:r>
        <w:t xml:space="preserve">1. Introduction to Telecommunication Engineering in Shanghai</w:t>
      </w:r>
    </w:p>
    <w:p>
      <w:pPr>
        <w:pStyle w:val="FirstParagraph"/>
      </w:pPr>
      <w:r>
        <w:rPr>
          <w:bCs/>
          <w:b/>
        </w:rPr>
        <w:t xml:space="preserve">China Shanghai</w:t>
      </w:r>
      <w:r>
        <w:t xml:space="preserve"> </w:t>
      </w:r>
      <w:r>
        <w:t xml:space="preserve">has emerged as a leading center for technological innovation, particularly in telecommunications. With its strategic location and robust economic environment, the city has become a focal point for research and development in 5G networks, optical fiber systems, wireless communication technologies, and smart city infrastructure. A</w:t>
      </w:r>
      <w:r>
        <w:t xml:space="preserve"> </w:t>
      </w:r>
      <w:r>
        <w:rPr>
          <w:bCs/>
          <w:b/>
        </w:rPr>
        <w:t xml:space="preserve">Telecommunication Engineer</w:t>
      </w:r>
      <w:r>
        <w:t xml:space="preserve"> </w:t>
      </w:r>
      <w:r>
        <w:t xml:space="preserve">operating in Shanghai must navigate a complex interplay of regulatory frameworks, cutting-edge technology demands, and the unique socio-economic landscape of the region.</w:t>
      </w:r>
    </w:p>
    <w:p>
      <w:pPr>
        <w:pStyle w:val="BodyText"/>
      </w:pPr>
      <w:r>
        <w:t xml:space="preserve">Recent studies emphasize that Shanghai's telecommunication sector is characterized by its integration with global standards while maintaining a strong emphasis on indigenous innovation. For instance, the city's push for "Made in China 2025" has spurred significant investment in next-generation communication technologies, creating new roles and responsibilities for telecommunication engineers.</w:t>
      </w:r>
    </w:p>
    <w:bookmarkEnd w:id="20"/>
    <w:bookmarkStart w:id="21" w:name="X854a430ebf531853a357c6d1adc5241f6ab449f"/>
    <w:p>
      <w:pPr>
        <w:pStyle w:val="Heading2"/>
      </w:pPr>
      <w:r>
        <w:t xml:space="preserve">2. Technological Advancements and Applications</w:t>
      </w:r>
    </w:p>
    <w:p>
      <w:pPr>
        <w:pStyle w:val="FirstParagraph"/>
      </w:pPr>
      <w:r>
        <w:t xml:space="preserve">The evolution of telecommunication networks in Shanghai is closely tied to advancements such as 5G deployment, IoT (Internet of Things) integration, and the development of smart city infrastructure. According to a 2023 report by the</w:t>
      </w:r>
      <w:r>
        <w:t xml:space="preserve"> </w:t>
      </w:r>
      <w:r>
        <w:rPr>
          <w:iCs/>
          <w:i/>
        </w:rPr>
        <w:t xml:space="preserve">Shanghai Municipal Commission of Economy and Informatization</w:t>
      </w:r>
      <w:r>
        <w:t xml:space="preserve">, the city has achieved near-complete coverage of 5G networks in key districts, supporting applications ranging from autonomous vehicles to industrial automation.</w:t>
      </w:r>
    </w:p>
    <w:p>
      <w:pPr>
        <w:pStyle w:val="BodyText"/>
      </w:pPr>
      <w:r>
        <w:rPr>
          <w:bCs/>
          <w:b/>
        </w:rPr>
        <w:t xml:space="preserve">Telecommunication Engineers</w:t>
      </w:r>
      <w:r>
        <w:t xml:space="preserve"> </w:t>
      </w:r>
      <w:r>
        <w:t xml:space="preserve">in Shanghai are at the forefront of designing and maintaining these systems. For example, researchers at</w:t>
      </w:r>
      <w:r>
        <w:t xml:space="preserve"> </w:t>
      </w:r>
      <w:r>
        <w:rPr>
          <w:iCs/>
          <w:i/>
        </w:rPr>
        <w:t xml:space="preserve">Fudan University</w:t>
      </w:r>
      <w:r>
        <w:t xml:space="preserve"> </w:t>
      </w:r>
      <w:r>
        <w:t xml:space="preserve">have explored the use of millimeter-wave technology for ultra-low-latency communication, which is critical for applications like remote surgery and real-time data transmission in smart factories.</w:t>
      </w:r>
    </w:p>
    <w:bookmarkEnd w:id="21"/>
    <w:bookmarkStart w:id="22" w:name="industry-landscape-and-key-players"/>
    <w:p>
      <w:pPr>
        <w:pStyle w:val="Heading2"/>
      </w:pPr>
      <w:r>
        <w:t xml:space="preserve">3. Industry Landscape and Key Players</w:t>
      </w:r>
    </w:p>
    <w:p>
      <w:pPr>
        <w:pStyle w:val="FirstParagraph"/>
      </w:pPr>
      <w:r>
        <w:rPr>
          <w:bCs/>
          <w:b/>
        </w:rPr>
        <w:t xml:space="preserve">China Shanghai</w:t>
      </w:r>
      <w:r>
        <w:t xml:space="preserve"> </w:t>
      </w:r>
      <w:r>
        <w:t xml:space="preserve">hosts some of the world's most influential telecommunication companies, including Huawei Technologies and ZTE Corporation. These firms have played a pivotal role in shaping the city's telecommunications ecosystem, offering training programs, R&amp;D facilities, and collaborative projects with local universities.</w:t>
      </w:r>
    </w:p>
    <w:p>
      <w:pPr>
        <w:pStyle w:val="BodyText"/>
      </w:pPr>
      <w:r>
        <w:t xml:space="preserve">A 2022 study published in the</w:t>
      </w:r>
      <w:r>
        <w:t xml:space="preserve"> </w:t>
      </w:r>
      <w:r>
        <w:rPr>
          <w:iCs/>
          <w:i/>
        </w:rPr>
        <w:t xml:space="preserve">Journal of Telecommunications</w:t>
      </w:r>
      <w:r>
        <w:t xml:space="preserve"> </w:t>
      </w:r>
      <w:r>
        <w:t xml:space="preserve">highlights how telecommunication engineers in Shanghai are increasingly involved in cross-disciplinary projects, such as integrating AI algorithms with network optimization. This trend underscores the need for engineers to possess not only technical expertise but also skills in data analytics and software development.</w:t>
      </w:r>
    </w:p>
    <w:bookmarkEnd w:id="22"/>
    <w:bookmarkStart w:id="23" w:name="X0e14b70eca05f433c455e151c2fc2b2e6b94629"/>
    <w:p>
      <w:pPr>
        <w:pStyle w:val="Heading2"/>
      </w:pPr>
      <w:r>
        <w:t xml:space="preserve">4. Challenges and Opportunities for Telecommunication Engineers</w:t>
      </w:r>
    </w:p>
    <w:p>
      <w:pPr>
        <w:pStyle w:val="FirstParagraph"/>
      </w:pPr>
      <w:r>
        <w:t xml:space="preserve">Despite its advantages, Shanghai's telecommunication sector presents unique challenges. These include the pressure to comply with stringent national regulations, such as those governing data privacy and cybersecurity under China's Cybersecurity Law. Additionally, the rapid pace of technological change requires engineers to continuously update their knowledge and adapt to emerging trends like quantum communication and satellite-based networks.</w:t>
      </w:r>
    </w:p>
    <w:p>
      <w:pPr>
        <w:pStyle w:val="BodyText"/>
      </w:pPr>
      <w:r>
        <w:t xml:space="preserve">However, these challenges also create opportunities. For example, the city's investment in digital twin technology for urban planning has created demand for telecommunication engineers skilled in network simulation and virtual infrastructure modeling. Furthermore, Shanghai's role as a testing ground for 6G research positions the city as a leader in future communication standards.</w:t>
      </w:r>
    </w:p>
    <w:bookmarkEnd w:id="23"/>
    <w:bookmarkStart w:id="24" w:name="education-and-workforce-development"/>
    <w:p>
      <w:pPr>
        <w:pStyle w:val="Heading2"/>
      </w:pPr>
      <w:r>
        <w:t xml:space="preserve">5. Education and Workforce Development</w:t>
      </w:r>
    </w:p>
    <w:p>
      <w:pPr>
        <w:pStyle w:val="FirstParagraph"/>
      </w:pPr>
      <w:r>
        <w:t xml:space="preserve">The education system in</w:t>
      </w:r>
      <w:r>
        <w:t xml:space="preserve"> </w:t>
      </w:r>
      <w:r>
        <w:rPr>
          <w:bCs/>
          <w:b/>
        </w:rPr>
        <w:t xml:space="preserve">China Shanghai</w:t>
      </w:r>
      <w:r>
        <w:t xml:space="preserve"> </w:t>
      </w:r>
      <w:r>
        <w:t xml:space="preserve">is well-aligned with the needs of the telecommunication industry. Institutions such as</w:t>
      </w:r>
      <w:r>
        <w:t xml:space="preserve"> </w:t>
      </w:r>
      <w:r>
        <w:rPr>
          <w:iCs/>
          <w:i/>
        </w:rPr>
        <w:t xml:space="preserve">Tongji University</w:t>
      </w:r>
      <w:r>
        <w:t xml:space="preserve"> </w:t>
      </w:r>
      <w:r>
        <w:t xml:space="preserve">and</w:t>
      </w:r>
      <w:r>
        <w:t xml:space="preserve"> </w:t>
      </w:r>
      <w:r>
        <w:rPr>
          <w:iCs/>
          <w:i/>
        </w:rPr>
        <w:t xml:space="preserve">Shanghai Jiao Tong University</w:t>
      </w:r>
      <w:r>
        <w:t xml:space="preserve"> </w:t>
      </w:r>
      <w:r>
        <w:t xml:space="preserve">offer specialized programs in telecommunications engineering, emphasizing both theoretical knowledge and practical training through internships at local companies.</w:t>
      </w:r>
    </w:p>
    <w:p>
      <w:pPr>
        <w:pStyle w:val="BodyText"/>
      </w:pPr>
      <w:r>
        <w:t xml:space="preserve">A 2021 study by the Shanghai Institute of Education Research found that telecommunication engineers in the city often pursue certifications like Huawei's HCIA (Huawei Certified ICT Associate) or Cisco's CCNA to remain competitive. This reflects a broader industry trend toward lifelong learning and specialization in niche areas such as network security or cloud communication.</w:t>
      </w:r>
    </w:p>
    <w:bookmarkEnd w:id="24"/>
    <w:bookmarkStart w:id="25" w:name="future-trends-and-research-directions"/>
    <w:p>
      <w:pPr>
        <w:pStyle w:val="Heading2"/>
      </w:pPr>
      <w:r>
        <w:t xml:space="preserve">6. Future Trends and Research Directions</w:t>
      </w:r>
    </w:p>
    <w:p>
      <w:pPr>
        <w:pStyle w:val="FirstParagraph"/>
      </w:pPr>
      <w:r>
        <w:t xml:space="preserve">The future of telecommunication engineering in Shanghai is likely to be shaped by three key trends: the expansion of 6G networks, the integration of AI into telecom systems, and the growing importance of sustainable infrastructure. Researchers at</w:t>
      </w:r>
      <w:r>
        <w:t xml:space="preserve"> </w:t>
      </w:r>
      <w:r>
        <w:rPr>
          <w:iCs/>
          <w:i/>
        </w:rPr>
        <w:t xml:space="preserve">Shanghai University</w:t>
      </w:r>
      <w:r>
        <w:t xml:space="preserve"> </w:t>
      </w:r>
      <w:r>
        <w:t xml:space="preserve">are already exploring how AI can optimize energy consumption in large-scale data centers, a critical issue for a city with high connectivity demands.</w:t>
      </w:r>
    </w:p>
    <w:p>
      <w:pPr>
        <w:pStyle w:val="BodyText"/>
      </w:pPr>
      <w:r>
        <w:t xml:space="preserve">Moreover, as Shanghai continues to develop its smart city initiatives—such as the "Digital Twin City" project—telecommunication engineers will play a vital role in ensuring seamless connectivity between physical and virtual systems. This includes designing resilient networks capable of handling massive data flows from IoT devices, autonomous vehicles, and industrial sensors.</w:t>
      </w:r>
    </w:p>
    <w:bookmarkEnd w:id="25"/>
    <w:bookmarkStart w:id="26" w:name="conclusion"/>
    <w:p>
      <w:pPr>
        <w:pStyle w:val="Heading2"/>
      </w:pPr>
      <w:r>
        <w:t xml:space="preserve">7. Conclusion</w:t>
      </w:r>
    </w:p>
    <w:p>
      <w:pPr>
        <w:pStyle w:val="FirstParagraph"/>
      </w:pPr>
      <w:r>
        <w:t xml:space="preserve">This literature review has underscored the dynamic and evolving role of a</w:t>
      </w:r>
      <w:r>
        <w:t xml:space="preserve"> </w:t>
      </w:r>
      <w:r>
        <w:rPr>
          <w:bCs/>
          <w:b/>
        </w:rPr>
        <w:t xml:space="preserve">Telecommunication Engineer</w:t>
      </w:r>
      <w:r>
        <w:t xml:space="preserve"> </w:t>
      </w:r>
      <w:r>
        <w:t xml:space="preserve">in</w:t>
      </w:r>
      <w:r>
        <w:t xml:space="preserve"> </w:t>
      </w:r>
      <w:r>
        <w:rPr>
          <w:bCs/>
          <w:b/>
        </w:rPr>
        <w:t xml:space="preserve">China Shanghai</w:t>
      </w:r>
      <w:r>
        <w:t xml:space="preserve">. The city's commitment to technological innovation, combined with its status as a global economic powerhouse, presents both challenges and opportunities for professionals in this field. As Shanghai continues to lead in 5G, AI-driven networks, and smart infrastructure development, the demand for skilled telecommunication engineers will only grow. Future research should focus on addressing the socio-technical implications of these advancements while ensuring equitable access to cutting-edge communication technologies across all sectors of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 in China Shanghai</dc:title>
  <dc:creator/>
  <dc:language>en</dc:language>
  <cp:keywords/>
  <dcterms:created xsi:type="dcterms:W3CDTF">2026-07-23T15:02:57Z</dcterms:created>
  <dcterms:modified xsi:type="dcterms:W3CDTF">2026-07-23T15:02:57Z</dcterms:modified>
</cp:coreProperties>
</file>

<file path=docProps/custom.xml><?xml version="1.0" encoding="utf-8"?>
<Properties xmlns="http://schemas.openxmlformats.org/officeDocument/2006/custom-properties" xmlns:vt="http://schemas.openxmlformats.org/officeDocument/2006/docPropsVTypes"/>
</file>