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e3a7b948fb1d076de976cf5b61a48002c7a46d0"/>
    <w:p>
      <w:pPr>
        <w:pStyle w:val="Heading1"/>
      </w:pPr>
      <w:r>
        <w:t xml:space="preserve">Literature Review: The Role of Telecommunication Engineers in DR Congo Kinshasa</w:t>
      </w:r>
    </w:p>
    <w:bookmarkStart w:id="20" w:name="introduction"/>
    <w:p>
      <w:pPr>
        <w:pStyle w:val="Heading2"/>
      </w:pPr>
      <w:r>
        <w:t xml:space="preserve">Introduction</w:t>
      </w:r>
    </w:p>
    <w:p>
      <w:pPr>
        <w:pStyle w:val="FirstParagraph"/>
      </w:pPr>
      <w:r>
        <w:t xml:space="preserve">The field of telecommunications has evolved significantly over the past few decades, playing a pivotal role in global connectivity, economic development, and technological innovation. In the context of the Democratic Republic of Congo (DR Congo), particularly in its capital city Kinshasa, the role of a Telecommunication Engineer is critical to addressing infrastructural challenges and fostering sustainable growth. This literature review explores the current state of telecommunications in DR Congo Kinshasa, emphasizing the contributions and responsibilities of Telecommunication Engineers within this dynamic environment. The document aims to highlight key trends, challenges, and opportunities that shape the profession in this region.</w:t>
      </w:r>
    </w:p>
    <w:bookmarkEnd w:id="20"/>
    <w:bookmarkStart w:id="21" w:name="X3f76f4f4f7924ef0ced3bb02ffc63706ced7eb2"/>
    <w:p>
      <w:pPr>
        <w:pStyle w:val="Heading2"/>
      </w:pPr>
      <w:r>
        <w:t xml:space="preserve">Historical Development of Telecommunications in DR Congo</w:t>
      </w:r>
    </w:p>
    <w:p>
      <w:pPr>
        <w:pStyle w:val="FirstParagraph"/>
      </w:pPr>
      <w:r>
        <w:t xml:space="preserve">The history of telecommunications in DR Congo dates back to the colonial era, when infrastructure was primarily focused on serving administrative and mining interests. Early systems relied on copper cables and radio networks, which laid the foundation for modern connectivity. However, post-independence political instability and economic mismanagement hindered further development. By the late 20th century, DR Congo lagged behind neighboring countries in terms of telecommunications access.</w:t>
      </w:r>
    </w:p>
    <w:p>
      <w:pPr>
        <w:pStyle w:val="BodyText"/>
      </w:pPr>
      <w:r>
        <w:t xml:space="preserve">The liberalization of the sector in the early 2000s marked a turning point. International operators such as MTN and Airtel entered the market, introducing mobile networks that transformed communication across urban centers like Kinshasa. Telecommunication Engineers played a central role in designing, deploying, and maintaining these systems during this period of rapid expansion.</w:t>
      </w:r>
    </w:p>
    <w:bookmarkEnd w:id="21"/>
    <w:bookmarkStart w:id="22" w:name="X0a9668c6bef25d7fd61921f5513bf63f676f43a"/>
    <w:p>
      <w:pPr>
        <w:pStyle w:val="Heading2"/>
      </w:pPr>
      <w:r>
        <w:t xml:space="preserve">Current State of Telecommunications in DR Congo Kinshasa</w:t>
      </w:r>
    </w:p>
    <w:p>
      <w:pPr>
        <w:pStyle w:val="FirstParagraph"/>
      </w:pPr>
      <w:r>
        <w:t xml:space="preserve">Today, DR Congo Kinshasa is a hub for telecommunications activity in Central Africa. The city boasts a high concentration of mobile network operators, internet service providers, and technology startups. According to recent reports, mobile penetration has reached over 100%, with more than one SIM card per capita. However, this growth is unevenly distributed, with rural areas still facing significant connectivity gaps.</w:t>
      </w:r>
    </w:p>
    <w:p>
      <w:pPr>
        <w:pStyle w:val="BodyText"/>
      </w:pPr>
      <w:r>
        <w:t xml:space="preserve">Telecommunication Engineers in Kinshasa are tasked with addressing the unique challenges of urban infrastructure. These include managing high traffic volumes in densely populated areas, ensuring reliable power supply for base stations, and adapting to rapidly changing regulatory frameworks. Additionally, engineers must navigate the complexities of integrating emerging technologies such as 5G and fiber-optic networks into existing systems.</w:t>
      </w:r>
    </w:p>
    <w:bookmarkEnd w:id="22"/>
    <w:bookmarkStart w:id="23" w:name="Xc1b4efaca19d7a0539ca89622fae529e8aefcd8"/>
    <w:p>
      <w:pPr>
        <w:pStyle w:val="Heading2"/>
      </w:pPr>
      <w:r>
        <w:t xml:space="preserve">Challenges Faced by Telecommunication Engineers in DR Congo Kinshasa</w:t>
      </w:r>
    </w:p>
    <w:p>
      <w:pPr>
        <w:pStyle w:val="FirstParagraph"/>
      </w:pPr>
      <w:r>
        <w:t xml:space="preserve">Despite progress, Telecommunication Engineers in DR Congo Kinshasa encounter numerous obstacles. One of the most pressing issues is inadequate infrastructure, including limited road networks and insufficient electricity supply. Many areas rely on diesel generators for power, increasing operational costs and environmental risks.</w:t>
      </w:r>
    </w:p>
    <w:p>
      <w:pPr>
        <w:pStyle w:val="BodyText"/>
      </w:pPr>
      <w:r>
        <w:t xml:space="preserve">Bureaucratic hurdles also pose significant challenges. Delays in obtaining licenses, inconsistent regulatory policies, and corruption have discouraged foreign investment in the sector. Furthermore, the lack of standardized training programs for engineers has led to a skills gap in critical areas such as network security and data analytics.</w:t>
      </w:r>
    </w:p>
    <w:p>
      <w:pPr>
        <w:pStyle w:val="BodyText"/>
      </w:pPr>
      <w:r>
        <w:t xml:space="preserve">Economic instability exacerbates these problems. Inflation rates remain high, affecting project budgets and equipment procurement. Telecommunication Engineers must frequently adapt strategies to mitigate financial constraints while maintaining service quality.</w:t>
      </w:r>
    </w:p>
    <w:bookmarkEnd w:id="23"/>
    <w:bookmarkStart w:id="24" w:name="X3ffad2bb299411c33b9ac8bb5d42221b1653573"/>
    <w:p>
      <w:pPr>
        <w:pStyle w:val="Heading2"/>
      </w:pPr>
      <w:r>
        <w:t xml:space="preserve">Opportunities for Telecommunication Engineers in DR Congo Kinshasa</w:t>
      </w:r>
    </w:p>
    <w:p>
      <w:pPr>
        <w:pStyle w:val="FirstParagraph"/>
      </w:pPr>
      <w:r>
        <w:t xml:space="preserve">Despite these challenges, the telecommunications sector in DR Congo Kinshasa presents immense opportunities. The government has initiated programs to expand broadband access and promote digital literacy, creating demand for skilled professionals. Telecommunication Engineers can contribute to projects such as building resilient 4G/5G networks and developing low-cost internet solutions for underserved communities.</w:t>
      </w:r>
    </w:p>
    <w:p>
      <w:pPr>
        <w:pStyle w:val="BodyText"/>
      </w:pPr>
      <w:r>
        <w:t xml:space="preserve">The rise of mobile money services, such as M-Pesa-style platforms in the region, has also opened new avenues for innovation. Engineers are at the forefront of designing secure payment systems and integrating fintech with telecommunications infrastructure. Additionally, partnerships between local universities and international organizations have led to increased research opportunities in areas like IoT (Internet of Things) and smart city development.</w:t>
      </w:r>
    </w:p>
    <w:bookmarkEnd w:id="24"/>
    <w:bookmarkStart w:id="25" w:name="Xbb890fd65adfcb7199fec2133cc901278714df5"/>
    <w:p>
      <w:pPr>
        <w:pStyle w:val="Heading2"/>
      </w:pPr>
      <w:r>
        <w:t xml:space="preserve">Role of Telecommunication Engineers in Socioeconomic Development</w:t>
      </w:r>
    </w:p>
    <w:p>
      <w:pPr>
        <w:pStyle w:val="FirstParagraph"/>
      </w:pPr>
      <w:r>
        <w:t xml:space="preserve">Telecommunication Engineers are not merely technical experts; they are key drivers of socioeconomic change. In Kinshasa, their work has enabled access to education through online learning platforms, improved healthcare delivery via telemedicine, and enhanced business efficiency through digital tools. By addressing connectivity disparities, engineers can help reduce poverty and promote inclusive growth in DR Congo.</w:t>
      </w:r>
    </w:p>
    <w:p>
      <w:pPr>
        <w:pStyle w:val="BodyText"/>
      </w:pPr>
      <w:r>
        <w:t xml:space="preserve">Moreover, the profession demands a unique blend of technical knowledge and cultural awareness. Engineers must collaborate with local communities to design solutions that align with regional needs while adhering to global standards. This requires adaptability, creativity, and a commitment to sustainable practices.</w:t>
      </w:r>
    </w:p>
    <w:bookmarkEnd w:id="25"/>
    <w:bookmarkStart w:id="26" w:name="conclusion"/>
    <w:p>
      <w:pPr>
        <w:pStyle w:val="Heading2"/>
      </w:pPr>
      <w:r>
        <w:t xml:space="preserve">Conclusion</w:t>
      </w:r>
    </w:p>
    <w:p>
      <w:pPr>
        <w:pStyle w:val="FirstParagraph"/>
      </w:pPr>
      <w:r>
        <w:t xml:space="preserve">In summary, the role of Telecommunication Engineers in DR Congo Kinshasa is both complex and vital. Their expertise is essential for overcoming infrastructural barriers and leveraging technology to drive national development. While challenges such as political instability and resource constraints persist, the sector’s potential for growth remains substantial. Future research should focus on innovative strategies to train engineers, improve regulatory frameworks, and integrate emerging technologies into local systems.</w:t>
      </w:r>
    </w:p>
    <w:p>
      <w:pPr>
        <w:pStyle w:val="BodyText"/>
      </w:pPr>
      <w:r>
        <w:t xml:space="preserve">This literature review underscores the importance of prioritizing Telecommunication Engineers in DR Congo Kinshasa as key stakeholders in shaping a connected and prosperous future for the region.</w:t>
      </w:r>
    </w:p>
    <w:bookmarkEnd w:id="26"/>
    <w:p>
      <w:pPr>
        <w:pStyle w:val="BodyText"/>
      </w:pPr>
      <w:r>
        <w:t xml:space="preserve">© 2023 Literature Review: Telecommunication Engineer in DR Congo Kinshasa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DR Congo Kinshasa</dc:title>
  <dc:creator/>
  <dc:language>en</dc:language>
  <cp:keywords/>
  <dcterms:created xsi:type="dcterms:W3CDTF">2026-07-23T04:02:51Z</dcterms:created>
  <dcterms:modified xsi:type="dcterms:W3CDTF">2026-07-23T04:02:51Z</dcterms:modified>
</cp:coreProperties>
</file>

<file path=docProps/custom.xml><?xml version="1.0" encoding="utf-8"?>
<Properties xmlns="http://schemas.openxmlformats.org/officeDocument/2006/custom-properties" xmlns:vt="http://schemas.openxmlformats.org/officeDocument/2006/docPropsVTypes"/>
</file>