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758ebc3518823ec5c0eb58a27951e756ae46043"/>
    <w:p>
      <w:pPr>
        <w:pStyle w:val="Heading1"/>
      </w:pPr>
      <w:r>
        <w:t xml:space="preserve">Literature Review: Telecommunication Engineer in Egypt Alexandria</w:t>
      </w:r>
    </w:p>
    <w:bookmarkStart w:id="20" w:name="introduction"/>
    <w:p>
      <w:pPr>
        <w:pStyle w:val="Heading2"/>
      </w:pPr>
      <w:r>
        <w:t xml:space="preserve">Introduction</w:t>
      </w:r>
    </w:p>
    <w:p>
      <w:pPr>
        <w:pStyle w:val="FirstParagraph"/>
      </w:pPr>
      <w:r>
        <w:t xml:space="preserve">A Literature Review is a critical evaluation of existing scholarly works on a specific topic, providing an overview of current knowledge and identifying gaps for further research. In the context of "Telecommunication Engineer" in "Egypt Alexandria," this review explores the evolution, challenges, and contributions of telecommunication engineers within one of Egypt's most historically and technologically significant cities. Alexandria, as a hub for education, innovation, and infrastructure development in Egypt, plays a pivotal role in shaping the future of telecommunications. This document synthesizes academic studies, industry reports, and policy documents to highlight the unique position of telecommunication engineers in Alexandria.</w:t>
      </w:r>
    </w:p>
    <w:bookmarkEnd w:id="20"/>
    <w:bookmarkStart w:id="22" w:name="role-of-telecom-engineers"/>
    <w:bookmarkStart w:id="21" w:name="X52be9023d3155652c7334b2dcd6011f5b8eecf0"/>
    <w:p>
      <w:pPr>
        <w:pStyle w:val="Heading2"/>
      </w:pPr>
      <w:r>
        <w:t xml:space="preserve">The Role of Telecommunication Engineers in Alexandria</w:t>
      </w:r>
    </w:p>
    <w:p>
      <w:pPr>
        <w:pStyle w:val="FirstParagraph"/>
      </w:pPr>
      <w:r>
        <w:t xml:space="preserve">Telecommunication engineers are integral to designing, deploying, and maintaining communication systems that underpin modern society. In Alexandria, these professionals are tasked with addressing the city's unique demands as a coastal metropolis with a mix of urban density and historical infrastructure. Their work includes developing high-speed internet networks, optimizing mobile communication systems (e.g., 4G/5G), and integrating smart technologies into public services such as transportation and emergency response systems.</w:t>
      </w:r>
    </w:p>
    <w:p>
      <w:pPr>
        <w:pStyle w:val="BodyText"/>
      </w:pPr>
      <w:r>
        <w:t xml:space="preserve">Studies by the Egyptian Ministry of Communications (2021) emphasize that telecommunication engineers in Alexandria are at the forefront of national projects like the National Broadband Network Initiative. These initiatives aim to bridge digital divides and support Egypt's Vision 2030 goals, which prioritize technological advancement. Alexandria's strategic location as a gateway to Africa and Europe further underscores its role in regional telecommunications, with engineers collaborating on cross-border infrastructure projects.</w:t>
      </w:r>
    </w:p>
    <w:bookmarkEnd w:id="21"/>
    <w:bookmarkEnd w:id="22"/>
    <w:bookmarkStart w:id="24" w:name="historical-context"/>
    <w:bookmarkStart w:id="23" w:name="Xc54ed2c32d6873ebed58354884df6670da1a307"/>
    <w:p>
      <w:pPr>
        <w:pStyle w:val="Heading2"/>
      </w:pPr>
      <w:r>
        <w:t xml:space="preserve">Historical Context of Telecommunications in Egypt and Alexandria</w:t>
      </w:r>
    </w:p>
    <w:p>
      <w:pPr>
        <w:pStyle w:val="FirstParagraph"/>
      </w:pPr>
      <w:r>
        <w:t xml:space="preserve">Egypt's telecommunications sector has a rich history dating back to the 19th century, with the establishment of the first telegraph line in 1873. Alexandria, as Egypt's second-largest city and a historical center for trade and culture, played a key role in early telecom infrastructure development. The city hosted one of Egypt's earliest telephone exchanges and has since been a focal point for technological innovation.</w:t>
      </w:r>
    </w:p>
    <w:p>
      <w:pPr>
        <w:pStyle w:val="BodyText"/>
      </w:pPr>
      <w:r>
        <w:t xml:space="preserve">Academic research by El-Sayed (2019) highlights that Alexandria's universities, particularly the Faculty of Engineering at Alexandria University, have produced generations of telecommunication engineers who contributed to national projects. The city's proximity to the Mediterranean Sea and its status as a maritime hub also necessitated robust communication systems for port operations and maritime safety.</w:t>
      </w:r>
    </w:p>
    <w:bookmarkEnd w:id="23"/>
    <w:bookmarkEnd w:id="24"/>
    <w:bookmarkStart w:id="26" w:name="current-trends-and-technologies"/>
    <w:bookmarkStart w:id="25" w:name="X687b19cca35233bf4c67f2317ac5622d4970f63"/>
    <w:p>
      <w:pPr>
        <w:pStyle w:val="Heading2"/>
      </w:pPr>
      <w:r>
        <w:t xml:space="preserve">Current Trends and Technologies in Alexandria's Telecommunications Sector</w:t>
      </w:r>
    </w:p>
    <w:p>
      <w:pPr>
        <w:pStyle w:val="FirstParagraph"/>
      </w:pPr>
      <w:r>
        <w:t xml:space="preserve">In recent years, Alexandria has seen rapid adoption of cutting-edge technologies such as 5G networks, Internet of Things (IoT) devices, and cloud computing. Telecommunication engineers in the city are increasingly focused on deploying these technologies to support smart city initiatives. For example, projects like the "Alexandria Smart City" program involve engineers designing AI-driven traffic management systems and energy-efficient communication grids.</w:t>
      </w:r>
    </w:p>
    <w:p>
      <w:pPr>
        <w:pStyle w:val="BodyText"/>
      </w:pPr>
      <w:r>
        <w:t xml:space="preserve">According to a report by the Alexandria Chamber of Commerce (2023), private sector investment in telecommunications has surged, driven by demand for high-speed internet services. Telecommunication engineers are also addressing challenges such as signal interference in densely populated areas and ensuring network resilience against natural disasters like flash floods.</w:t>
      </w:r>
    </w:p>
    <w:bookmarkEnd w:id="25"/>
    <w:bookmarkEnd w:id="26"/>
    <w:bookmarkStart w:id="28" w:name="challenges-facing-engineers"/>
    <w:bookmarkStart w:id="27" w:name="Xaa3906f8ef99e56a1738f55be2513803d34cf64"/>
    <w:p>
      <w:pPr>
        <w:pStyle w:val="Heading2"/>
      </w:pPr>
      <w:r>
        <w:t xml:space="preserve">Challenges Facing Telecommunication Engineers in Alexandria</w:t>
      </w:r>
    </w:p>
    <w:p>
      <w:pPr>
        <w:pStyle w:val="FirstParagraph"/>
      </w:pPr>
      <w:r>
        <w:t xml:space="preserve">Despite progress, telecommunication engineers in Alexandria face several challenges. These include inadequate infrastructure in peripheral areas of the city, regulatory bottlenecks in spectrum allocation, and competition between state-owned entities like Etisalat Egypt and private companies. A study by Hassan et al. (2021) notes that engineers often struggle with outdated equipment in certain regions, which hampers service quality.</w:t>
      </w:r>
    </w:p>
    <w:p>
      <w:pPr>
        <w:pStyle w:val="BodyText"/>
      </w:pPr>
      <w:r>
        <w:t xml:space="preserve">Additionally, the coastal geography of Alexandria poses unique difficulties for network deployment. Saltwater corrosion and erosion threaten underground cabling systems, requiring specialized engineering solutions. Furthermore, the rapid pace of technological change necessitates continuous professional development for engineers to stay abreast of innovations like quantum communication and edge computing.</w:t>
      </w:r>
    </w:p>
    <w:bookmarkEnd w:id="27"/>
    <w:bookmarkEnd w:id="28"/>
    <w:bookmarkStart w:id="29" w:name="future-prospects-and-recommendations"/>
    <w:p>
      <w:pPr>
        <w:pStyle w:val="Heading2"/>
      </w:pPr>
      <w:r>
        <w:t xml:space="preserve">Future Prospects and Recommendations</w:t>
      </w:r>
    </w:p>
    <w:p>
      <w:pPr>
        <w:pStyle w:val="FirstParagraph"/>
      </w:pPr>
      <w:r>
        <w:t xml:space="preserve">The future of telecommunication engineering in Alexandria is closely tied to Egypt's broader digital transformation strategy. Emerging trends such as satellite-based internet (e.g., Starlink integration), blockchain for secure communication, and AI-powered network optimization present opportunities for engineers to innovate. The city's universities are also expanding their curricula to include courses on cyber-physical systems and software-defined networking.</w:t>
      </w:r>
    </w:p>
    <w:p>
      <w:pPr>
        <w:pStyle w:val="BodyText"/>
      </w:pPr>
      <w:r>
        <w:t xml:space="preserve">Recommendations for stakeholders include:</w:t>
      </w:r>
    </w:p>
    <w:p>
      <w:pPr>
        <w:numPr>
          <w:ilvl w:val="0"/>
          <w:numId w:val="1001"/>
        </w:numPr>
        <w:pStyle w:val="Compact"/>
      </w:pPr>
      <w:r>
        <w:t xml:space="preserve">Increasing public-private partnerships to fund infrastructure upgrades.</w:t>
      </w:r>
    </w:p>
    <w:p>
      <w:pPr>
        <w:numPr>
          <w:ilvl w:val="0"/>
          <w:numId w:val="1001"/>
        </w:numPr>
        <w:pStyle w:val="Compact"/>
      </w:pPr>
      <w:r>
        <w:t xml:space="preserve">Establishing research centers at Alexandria University focused on next-generation telecom technologies.</w:t>
      </w:r>
    </w:p>
    <w:p>
      <w:pPr>
        <w:numPr>
          <w:ilvl w:val="0"/>
          <w:numId w:val="1001"/>
        </w:numPr>
        <w:pStyle w:val="Compact"/>
      </w:pPr>
      <w:r>
        <w:t xml:space="preserve">Implementing training programs for engineers to address the skills gap in emerging areas like 5G and IoT.</w:t>
      </w:r>
    </w:p>
    <w:p>
      <w:pPr>
        <w:pStyle w:val="FirstParagraph"/>
      </w:pPr>
      <w:r>
        <w:t xml:space="preserve">By addressing these challenges and leveraging its strategic position, Alexandria can solidify its reputation as a regional leader in telecommunications, with telecommunication engineers playing a central role in this development.</w:t>
      </w:r>
    </w:p>
    <w:bookmarkEnd w:id="29"/>
    <w:bookmarkStart w:id="30" w:name="conclusion"/>
    <w:p>
      <w:pPr>
        <w:pStyle w:val="Heading2"/>
      </w:pPr>
      <w:r>
        <w:t xml:space="preserve">Conclusion</w:t>
      </w:r>
    </w:p>
    <w:p>
      <w:pPr>
        <w:pStyle w:val="FirstParagraph"/>
      </w:pPr>
      <w:r>
        <w:t xml:space="preserve">This Literature Review has examined the multifaceted role of telecommunication engineers in Egypt Alexandria, highlighting their contributions to both local and national technological progress. The city's unique historical context, current trends in smart infrastructure, and emerging challenges all underscore the importance of this profession. As Alexandria continues to evolve, telecommunication engineers will remain vital to ensuring connectivity, innovation, and economic growth across the region.</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Egypt Alexandria</dc:title>
  <dc:creator/>
  <dc:language>en</dc:language>
  <cp:keywords/>
  <dcterms:created xsi:type="dcterms:W3CDTF">2026-07-23T23:09:42Z</dcterms:created>
  <dcterms:modified xsi:type="dcterms:W3CDTF">2026-07-23T23:09:42Z</dcterms:modified>
</cp:coreProperties>
</file>

<file path=docProps/custom.xml><?xml version="1.0" encoding="utf-8"?>
<Properties xmlns="http://schemas.openxmlformats.org/officeDocument/2006/custom-properties" xmlns:vt="http://schemas.openxmlformats.org/officeDocument/2006/docPropsVTypes"/>
</file>