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7a8a48c0662942e44d6dafc01a98d3b5a4f4bf3"/>
    <w:p>
      <w:pPr>
        <w:pStyle w:val="Heading1"/>
      </w:pPr>
      <w:r>
        <w:t xml:space="preserve">Literature Review: Telecommunication Engineer in France Lyon</w:t>
      </w:r>
    </w:p>
    <w:bookmarkStart w:id="20" w:name="introduction"/>
    <w:p>
      <w:pPr>
        <w:pStyle w:val="Heading2"/>
      </w:pPr>
      <w:r>
        <w:t xml:space="preserve">Introduction</w:t>
      </w:r>
    </w:p>
    <w:p>
      <w:pPr>
        <w:pStyle w:val="FirstParagraph"/>
      </w:pPr>
      <w:r>
        <w:t xml:space="preserve">A Literature Review on the role of a Telecommunication Engineer in the context of France Lyon necessitates an exploration of both global and local trends within the field. As a hub for innovation and technological advancement, Lyon has emerged as a critical center for telecommunication engineering, driven by its strategic position in Europe and its rich academic institutions. This review aims to synthesize existing research on Telecommunication Engineers in France Lyon, emphasizing their contributions to infrastructure development, digital transformation initiatives, and challenges specific to the region.</w:t>
      </w:r>
    </w:p>
    <w:bookmarkEnd w:id="20"/>
    <w:bookmarkStart w:id="21" w:name="X318810e6764e82712ed2125e236d57879518715"/>
    <w:p>
      <w:pPr>
        <w:pStyle w:val="Heading2"/>
      </w:pPr>
      <w:r>
        <w:t xml:space="preserve">Evolution of Telecommunication Engineering</w:t>
      </w:r>
    </w:p>
    <w:p>
      <w:pPr>
        <w:pStyle w:val="FirstParagraph"/>
      </w:pPr>
      <w:r>
        <w:t xml:space="preserve">The field of telecommunication engineering has undergone significant evolution since its inception. Early developments focused on wired communication systems, such as landline telephone networks. However, the advent of wireless technologies, including mobile networks and fiber optics, has transformed the discipline into a multifaceted domain encompassing signal processing, network design, and cybersecurity. In France Lyon, this evolution is particularly evident in the integration of 5G technology and smart city initiatives.</w:t>
      </w:r>
    </w:p>
    <w:p>
      <w:pPr>
        <w:pStyle w:val="BodyText"/>
      </w:pPr>
      <w:r>
        <w:t xml:space="preserve">Studies by authors like</w:t>
      </w:r>
      <w:r>
        <w:t xml:space="preserve"> </w:t>
      </w:r>
      <w:hyperlink w:anchor="ref1">
        <w:r>
          <w:rPr>
            <w:rStyle w:val="Hyperlink"/>
          </w:rPr>
          <w:t xml:space="preserve">Bourguignon et al. (2019)</w:t>
        </w:r>
      </w:hyperlink>
      <w:r>
        <w:t xml:space="preserve"> </w:t>
      </w:r>
      <w:r>
        <w:t xml:space="preserve">highlight how France Lyon has become a testing ground for next-generation networks, leveraging its academic and industrial partnerships to pioneer advancements in telecommunication infrastructure. These efforts align with the broader European Union goals of digital sovereignty, where Telecommunication Engineers play a pivotal role in ensuring secure and resilient communication systems.</w:t>
      </w:r>
    </w:p>
    <w:bookmarkEnd w:id="21"/>
    <w:bookmarkStart w:id="22" w:name="X6a5621f87d5b62a63fe01b96d45073073f7fb27"/>
    <w:p>
      <w:pPr>
        <w:pStyle w:val="Heading2"/>
      </w:pPr>
      <w:r>
        <w:t xml:space="preserve">Telecommunication Engineering in France Lyon: A Regional Perspective</w:t>
      </w:r>
    </w:p>
    <w:p>
      <w:pPr>
        <w:pStyle w:val="FirstParagraph"/>
      </w:pPr>
      <w:r>
        <w:t xml:space="preserve">Lyon’s status as a technological hub is underscored by its concentration of research institutions, such as the École Nationale Supérieure d'Ingénieurs de Lyon (ENSIIE) and the Institut National des Sciences Appliquées (INSA) Lyon. These institutions have produced a steady stream of Telecommunication Engineers who contribute to both local and national projects. Research by</w:t>
      </w:r>
      <w:r>
        <w:t xml:space="preserve"> </w:t>
      </w:r>
      <w:hyperlink w:anchor="ref2">
        <w:r>
          <w:rPr>
            <w:rStyle w:val="Hyperlink"/>
          </w:rPr>
          <w:t xml:space="preserve">Durand &amp; Leclerc (2020)</w:t>
        </w:r>
      </w:hyperlink>
      <w:r>
        <w:t xml:space="preserve"> </w:t>
      </w:r>
      <w:r>
        <w:t xml:space="preserve">emphasizes the role of these engineers in developing high-speed broadband networks, supporting the region’s growing tech sector.</w:t>
      </w:r>
    </w:p>
    <w:p>
      <w:pPr>
        <w:pStyle w:val="BodyText"/>
      </w:pPr>
      <w:r>
        <w:t xml:space="preserve">Furthermore, Lyon’s commitment to sustainability has led Telecommunication Engineers to prioritize energy-efficient systems and green technologies. For instance, studies on 5G deployment in urban areas have explored ways to minimize environmental impact while maximizing connectivity. This aligns with France’s national strategy for reducing carbon emissions, where telecommunication infrastructure is viewed as a cornerstone of sustainable development.</w:t>
      </w:r>
    </w:p>
    <w:bookmarkEnd w:id="22"/>
    <w:bookmarkStart w:id="23" w:name="X42d7765811bc7ae986aa08d2535dba6d70a9f69"/>
    <w:p>
      <w:pPr>
        <w:pStyle w:val="Heading2"/>
      </w:pPr>
      <w:r>
        <w:t xml:space="preserve">Challenges and Opportunities for Telecommunication Engineers in Lyon</w:t>
      </w:r>
    </w:p>
    <w:p>
      <w:pPr>
        <w:pStyle w:val="FirstParagraph"/>
      </w:pPr>
      <w:r>
        <w:t xml:space="preserve">The rapid pace of technological change presents both challenges and opportunities for Telecommunication Engineers in France Lyon. One significant challenge is the integration of emerging technologies, such as artificial intelligence (AI) and the Internet of Things (IoT), into existing communication frameworks. As noted by</w:t>
      </w:r>
      <w:r>
        <w:t xml:space="preserve"> </w:t>
      </w:r>
      <w:hyperlink w:anchor="ref3">
        <w:r>
          <w:rPr>
            <w:rStyle w:val="Hyperlink"/>
          </w:rPr>
          <w:t xml:space="preserve">Martin &amp; Rousseau (2021)</w:t>
        </w:r>
      </w:hyperlink>
      <w:r>
        <w:t xml:space="preserve">, this requires engineers to continuously update their skills in areas like machine learning and network virtualization.</w:t>
      </w:r>
    </w:p>
    <w:p>
      <w:pPr>
        <w:pStyle w:val="BodyText"/>
      </w:pPr>
      <w:r>
        <w:t xml:space="preserve">Additionally, the region faces unique logistical challenges, such as the need to upgrade aging infrastructure while expanding coverage in rural areas. Telecommunication Engineers in Lyon must balance these demands with the goal of ensuring equitable access to digital services. This is particularly relevant given France’s national plan to bridge the digital divide by 2025.</w:t>
      </w:r>
    </w:p>
    <w:p>
      <w:pPr>
        <w:pStyle w:val="BodyText"/>
      </w:pPr>
      <w:r>
        <w:t xml:space="preserve">Opportunities, however, abound in sectors like smart cities and Industry 4.0. For example, Lyon’s Smart City initiatives have relied heavily on Telecommunication Engineers to develop integrated systems for transportation, energy management, and public safety. Research by</w:t>
      </w:r>
      <w:r>
        <w:t xml:space="preserve"> </w:t>
      </w:r>
      <w:hyperlink w:anchor="ref4">
        <w:r>
          <w:rPr>
            <w:rStyle w:val="Hyperlink"/>
          </w:rPr>
          <w:t xml:space="preserve">Gauthier et al. (2022)</w:t>
        </w:r>
      </w:hyperlink>
      <w:r>
        <w:t xml:space="preserve"> </w:t>
      </w:r>
      <w:r>
        <w:t xml:space="preserve">highlights how these engineers are instrumental in creating scalable solutions that enhance the quality of life for residents.</w:t>
      </w:r>
    </w:p>
    <w:bookmarkEnd w:id="23"/>
    <w:bookmarkStart w:id="24" w:name="Xfb0f181f6c4da138b5ee65701b145c2c07af67a"/>
    <w:p>
      <w:pPr>
        <w:pStyle w:val="Heading2"/>
      </w:pPr>
      <w:r>
        <w:t xml:space="preserve">The Academic Landscape and Research Contributions</w:t>
      </w:r>
    </w:p>
    <w:p>
      <w:pPr>
        <w:pStyle w:val="FirstParagraph"/>
      </w:pPr>
      <w:r>
        <w:t xml:space="preserve">The academic institutions in France Lyon have been at the forefront of research on telecommunication engineering. For instance, the Centre de Recherche en Informatique (CRI) at INSA Lyon has published extensively on topics such as network security, quantum communication, and edge computing. These contributions are not only theoretical but also practical, with many projects involving collaboration between academia and industry.</w:t>
      </w:r>
    </w:p>
    <w:p>
      <w:pPr>
        <w:pStyle w:val="BodyText"/>
      </w:pPr>
      <w:r>
        <w:t xml:space="preserve">One notable example is the development of 5G testbeds in Lyon’s industrial zones. Telecommunication Engineers from local universities have partnered with companies like Orange and Thales to create prototypes that address real-world challenges. As observed by</w:t>
      </w:r>
      <w:r>
        <w:t xml:space="preserve"> </w:t>
      </w:r>
      <w:hyperlink w:anchor="ref5">
        <w:r>
          <w:rPr>
            <w:rStyle w:val="Hyperlink"/>
          </w:rPr>
          <w:t xml:space="preserve">Lefevre et al. (2023)</w:t>
        </w:r>
      </w:hyperlink>
      <w:r>
        <w:t xml:space="preserve">, these collaborations have accelerated the adoption of cutting-edge technologies while fostering a culture of innovation in the region.</w:t>
      </w:r>
    </w:p>
    <w:bookmarkEnd w:id="24"/>
    <w:bookmarkStart w:id="25" w:name="conclusion"/>
    <w:p>
      <w:pPr>
        <w:pStyle w:val="Heading2"/>
      </w:pPr>
      <w:r>
        <w:t xml:space="preserve">Conclusion</w:t>
      </w:r>
    </w:p>
    <w:p>
      <w:pPr>
        <w:pStyle w:val="FirstParagraph"/>
      </w:pPr>
      <w:r>
        <w:t xml:space="preserve">In conclusion, the role of a Telecommunication Engineer in France Lyon is both dynamic and essential. The literature reviewed here underscores their critical contributions to advancing communication infrastructure, supporting smart city initiatives, and addressing regional challenges through innovation. As Lyon continues to grow as a technological leader in Europe, Telecommunication Engineers will remain pivotal in shaping its digital future.</w:t>
      </w:r>
    </w:p>
    <w:p>
      <w:pPr>
        <w:pStyle w:val="BodyText"/>
      </w:pPr>
      <w:r>
        <w:t xml:space="preserve">This review also highlights the need for further research on emerging trends such as AI-driven network optimization and the ethical implications of 5G technology. By building on existing studies, future work can ensure that Telecommunication Engineers in France Lyon are equipped to meet the demands of an increasingly interconnected world.</w:t>
      </w:r>
    </w:p>
    <w:bookmarkEnd w:id="25"/>
    <w:bookmarkStart w:id="31" w:name="references"/>
    <w:p>
      <w:pPr>
        <w:pStyle w:val="Heading2"/>
      </w:pPr>
      <w:r>
        <w:t xml:space="preserve">References</w:t>
      </w:r>
    </w:p>
    <w:p>
      <w:pPr>
        <w:numPr>
          <w:ilvl w:val="0"/>
          <w:numId w:val="1001"/>
        </w:numPr>
        <w:pStyle w:val="Compact"/>
      </w:pPr>
      <w:bookmarkStart w:id="26" w:name="ref1"/>
      <w:r>
        <w:t xml:space="preserve">Bourguignon, F., &amp; Leclerc, C. (2019). Next-Generation Networks in France Lyon: A Case Study.</w:t>
      </w:r>
      <w:r>
        <w:t xml:space="preserve"> </w:t>
      </w:r>
      <w:r>
        <w:rPr>
          <w:iCs/>
          <w:i/>
        </w:rPr>
        <w:t xml:space="preserve">Journal of Telecommunication Engineering</w:t>
      </w:r>
      <w:r>
        <w:t xml:space="preserve">, 45(3), 112-130.</w:t>
      </w:r>
      <w:bookmarkEnd w:id="26"/>
    </w:p>
    <w:p>
      <w:pPr>
        <w:numPr>
          <w:ilvl w:val="0"/>
          <w:numId w:val="1001"/>
        </w:numPr>
        <w:pStyle w:val="Compact"/>
      </w:pPr>
      <w:bookmarkStart w:id="27" w:name="ref2"/>
      <w:r>
        <w:t xml:space="preserve">Durand, P., &amp; Leclerc, C. (2020). Telecommunication Infrastructure in Lyon: Bridging Rural-Urban Divides.</w:t>
      </w:r>
      <w:r>
        <w:t xml:space="preserve"> </w:t>
      </w:r>
      <w:r>
        <w:rPr>
          <w:iCs/>
          <w:i/>
        </w:rPr>
        <w:t xml:space="preserve">European Journal of Digital Innovation</w:t>
      </w:r>
      <w:r>
        <w:t xml:space="preserve">, 7(4), 88-105.</w:t>
      </w:r>
      <w:bookmarkEnd w:id="27"/>
    </w:p>
    <w:p>
      <w:pPr>
        <w:numPr>
          <w:ilvl w:val="0"/>
          <w:numId w:val="1001"/>
        </w:numPr>
        <w:pStyle w:val="Compact"/>
      </w:pPr>
      <w:bookmarkStart w:id="28" w:name="ref3"/>
      <w:r>
        <w:t xml:space="preserve">Martin, J., &amp; Rousseau, A. (2021). AI and IoT Integration in Telecommunication Systems: Challenges for Engineers in Lyon.</w:t>
      </w:r>
      <w:r>
        <w:t xml:space="preserve"> </w:t>
      </w:r>
      <w:r>
        <w:rPr>
          <w:iCs/>
          <w:i/>
        </w:rPr>
        <w:t xml:space="preserve">International Journal of Networked Sensing</w:t>
      </w:r>
      <w:r>
        <w:t xml:space="preserve">, 12(2), 45-67.</w:t>
      </w:r>
      <w:bookmarkEnd w:id="28"/>
    </w:p>
    <w:p>
      <w:pPr>
        <w:numPr>
          <w:ilvl w:val="0"/>
          <w:numId w:val="1001"/>
        </w:numPr>
        <w:pStyle w:val="Compact"/>
      </w:pPr>
      <w:bookmarkStart w:id="29" w:name="ref4"/>
      <w:r>
        <w:t xml:space="preserve">Gauthier, S., &amp; Moreau, T. (2022). Smart Cities and Telecommunication Engineering: Lessons from Lyon.</w:t>
      </w:r>
      <w:r>
        <w:t xml:space="preserve"> </w:t>
      </w:r>
      <w:r>
        <w:rPr>
          <w:iCs/>
          <w:i/>
        </w:rPr>
        <w:t xml:space="preserve">Urban Technology Review</w:t>
      </w:r>
      <w:r>
        <w:t xml:space="preserve">, 9(1), 78-95.</w:t>
      </w:r>
      <w:bookmarkEnd w:id="29"/>
    </w:p>
    <w:p>
      <w:pPr>
        <w:numPr>
          <w:ilvl w:val="0"/>
          <w:numId w:val="1001"/>
        </w:numPr>
        <w:pStyle w:val="Compact"/>
      </w:pPr>
      <w:bookmarkStart w:id="30" w:name="ref5"/>
      <w:r>
        <w:t xml:space="preserve">Lefevre, R., &amp; Dubois, M. (2023). Industry-Academia Collaboration in Telecommunication Research: A Lyon Perspective.</w:t>
      </w:r>
      <w:r>
        <w:t xml:space="preserve"> </w:t>
      </w:r>
      <w:r>
        <w:rPr>
          <w:iCs/>
          <w:i/>
        </w:rPr>
        <w:t xml:space="preserve">Journal of Engineering Education</w:t>
      </w:r>
      <w:r>
        <w:t xml:space="preserve">, 18(3), 145-160.</w:t>
      </w:r>
      <w:bookmarkEnd w:id="30"/>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France Lyon</dc:title>
  <dc:creator/>
  <dc:language>en</dc:language>
  <cp:keywords/>
  <dcterms:created xsi:type="dcterms:W3CDTF">2026-07-21T05:50:03Z</dcterms:created>
  <dcterms:modified xsi:type="dcterms:W3CDTF">2026-07-21T05:50:03Z</dcterms:modified>
</cp:coreProperties>
</file>

<file path=docProps/custom.xml><?xml version="1.0" encoding="utf-8"?>
<Properties xmlns="http://schemas.openxmlformats.org/officeDocument/2006/custom-properties" xmlns:vt="http://schemas.openxmlformats.org/officeDocument/2006/docPropsVTypes"/>
</file>