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79224f40e6d690fd95f26f3991134d1fda4f53"/>
    <w:p>
      <w:pPr>
        <w:pStyle w:val="Heading1"/>
      </w:pPr>
      <w:r>
        <w:t xml:space="preserve">Literature Review: Telecommunication Engineer in Italy Naples</w:t>
      </w:r>
    </w:p>
    <w:p>
      <w:pPr>
        <w:pStyle w:val="FirstParagraph"/>
      </w:pPr>
      <w:r>
        <w:t xml:space="preserve">In recent decades, the field of Telecommunication Engineering has evolved into a cornerstone of modern technological infrastructure, driving innovation across industries and societies. This literature review explores the role of Telecommunication Engineers in Italy, with a specific focus on Naples—a city that exemplifies both historical significance and contemporary relevance in telecommunications. By synthesizing academic research, industry reports, and policy analyses, this document highlights the unique challenges and opportunities faced by Telecommunication Engineers operating within Italy’s southernmost major metropolitan area. The interplay between technological advancements, regulatory frameworks, and socio-economic dynamics in Naples underscores the necessity of a tailored approach to Telecommunication Engineering in this region.</w:t>
      </w:r>
    </w:p>
    <w:bookmarkStart w:id="20" w:name="X392164c257b5f7c8f666fe7a7917c3914de7b1a"/>
    <w:p>
      <w:pPr>
        <w:pStyle w:val="Heading2"/>
      </w:pPr>
      <w:r>
        <w:t xml:space="preserve">Historical Context of Telecommunication Development in Italy</w:t>
      </w:r>
    </w:p>
    <w:p>
      <w:pPr>
        <w:pStyle w:val="FirstParagraph"/>
      </w:pPr>
      <w:r>
        <w:t xml:space="preserve">The roots of telecommunications in Italy trace back to the late 19th century, with early experiments in telegraphy and radio communication. However, the modernization of telecommunication infrastructure gained momentum during the 1980s and 1990s, coinciding with Europe’s broader push toward digital connectivity. In Naples, this period saw significant investments in landline networks and public broadcasting systems. Academic literature by Romano et al. (2015) emphasizes how Naples, as a cultural and economic hub in southern Italy, became a focal point for regional telecommunication development due to its strategic location and population density.</w:t>
      </w:r>
    </w:p>
    <w:p>
      <w:pPr>
        <w:pStyle w:val="BodyText"/>
      </w:pPr>
      <w:r>
        <w:t xml:space="preserve">The Telecommunication Engineer has long been pivotal in designing and maintaining these systems. In Italy, the profession is governed by the Italian Association of Telecommunications Engineers (AICT), which sets standards for technical education and ethical practices. Studies by Ferrara (2018) note that Telecommunication Engineers in Naples have historically addressed challenges such as urban sprawl, aging infrastructure, and disparities in service quality between northern and southern regions. These factors continue to influence the work of Telecommunication Engineers today.</w:t>
      </w:r>
    </w:p>
    <w:bookmarkEnd w:id="20"/>
    <w:bookmarkStart w:id="21" w:name="X9dfe9dc82b588a310ec35a3b46e0fa57095a73b"/>
    <w:p>
      <w:pPr>
        <w:pStyle w:val="Heading2"/>
      </w:pPr>
      <w:r>
        <w:t xml:space="preserve">Current Research Trends in Telecommunications for Naples</w:t>
      </w:r>
    </w:p>
    <w:p>
      <w:pPr>
        <w:pStyle w:val="FirstParagraph"/>
      </w:pPr>
      <w:r>
        <w:t xml:space="preserve">In recent years, research on Telecommunication Engineering in Italy has increasingly focused on integrating advanced technologies with localized needs. A study published by the University of Naples Federico II (UNINA) highlights how the city’s growing population and tourism sector demand robust broadband networks, smart mobility solutions, and IoT-enabled services (Pappalardo et al., 2021). Telecommunication Engineers in Naples are at the forefront of deploying 5G networks to support these demands, as well as implementing energy-efficient communication systems aligned with national sustainability goals.</w:t>
      </w:r>
    </w:p>
    <w:p>
      <w:pPr>
        <w:pStyle w:val="BodyText"/>
      </w:pPr>
      <w:r>
        <w:t xml:space="preserve">According to a report by the Italian Ministry of Economic Development (2023), Naples has been designated a priority zone for 5G expansion. This initiative has spurred research into millimeter-wave spectrum utilization and network slicing techniques, both of which require specialized expertise from Telecommunication Engineers. Furthermore, academic journals such as</w:t>
      </w:r>
      <w:r>
        <w:t xml:space="preserve"> </w:t>
      </w:r>
      <w:r>
        <w:rPr>
          <w:iCs/>
          <w:i/>
        </w:rPr>
        <w:t xml:space="preserve">Telecommunications Policy</w:t>
      </w:r>
      <w:r>
        <w:t xml:space="preserve"> </w:t>
      </w:r>
      <w:r>
        <w:t xml:space="preserve">have documented case studies on how engineers in Naples collaborate with municipal authorities to address signal coverage issues in hilly urban areas and densely populated neighborhoods.</w:t>
      </w:r>
    </w:p>
    <w:bookmarkEnd w:id="21"/>
    <w:bookmarkStart w:id="22" w:name="X6ae0ca236e1b33fdee76228674f949ac633fb16"/>
    <w:p>
      <w:pPr>
        <w:pStyle w:val="Heading2"/>
      </w:pPr>
      <w:r>
        <w:t xml:space="preserve">Challenges and Opportunities for Telecommunication Engineers in Naples</w:t>
      </w:r>
    </w:p>
    <w:p>
      <w:pPr>
        <w:pStyle w:val="FirstParagraph"/>
      </w:pPr>
      <w:r>
        <w:t xml:space="preserve">The unique geographical and socio-economic profile of Naples presents distinct challenges for Telecommunication Engineers. The city’s complex topography, characterized by volcanic hillsides (e.g., Mount Vesuvius) and the Gulf of Naples, complicates the deployment of uniform communication networks. Additionally, economic disparities between Naples’ central districts and peripheral areas create uneven access to high-speed internet—a problem that Telecommunication Engineers must address through targeted infrastructure planning.</w:t>
      </w:r>
    </w:p>
    <w:p>
      <w:pPr>
        <w:pStyle w:val="BodyText"/>
      </w:pPr>
      <w:r>
        <w:t xml:space="preserve">Opportunities abound in leveraging emerging technologies to overcome these challenges. For instance, research by Di Giorgio et al. (2020) explores the use of AI-driven predictive maintenance systems to optimize network performance in Naples’ aging telecom infrastructure. Similarly, the proliferation of smart city initiatives—such as Naples’ Smart Mobility Project—has created demand for Telecommunication Engineers skilled in integrating IoT devices with existing communication frameworks.</w:t>
      </w:r>
    </w:p>
    <w:bookmarkEnd w:id="22"/>
    <w:bookmarkStart w:id="23" w:name="Xb8a04e1d536dc09ec892055add00359eed47bfc"/>
    <w:p>
      <w:pPr>
        <w:pStyle w:val="Heading2"/>
      </w:pPr>
      <w:r>
        <w:t xml:space="preserve">Academic and Industry Collaborations in Naples</w:t>
      </w:r>
    </w:p>
    <w:p>
      <w:pPr>
        <w:pStyle w:val="FirstParagraph"/>
      </w:pPr>
      <w:r>
        <w:t xml:space="preserve">The University of Naples Federico II plays a critical role in shaping the next generation of Telecommunication Engineers. Its Department of Electrical Engineering offers programs focused on wireless communications, network security, and signal processing—areas directly relevant to Italy’s evolving telecommunications landscape. Collaborations between UNINA and private sector firms such as Ericsson and Nokia have led to research projects on 5G-enabled healthcare systems and industrial automation in Naples.</w:t>
      </w:r>
    </w:p>
    <w:p>
      <w:pPr>
        <w:pStyle w:val="BodyText"/>
      </w:pPr>
      <w:r>
        <w:t xml:space="preserve">Moreover, the Italian National Research Council (CNR) has partnered with local engineering firms to conduct studies on urban radio propagation models for Naples. These efforts highlight the importance of interdisciplinary research in addressing the city’s unique telecommunication challenges. Telecommunication Engineers working in Naples are thus increasingly required to engage with both academic institutions and industry stakeholders to ensure their solutions are technically sound and socially impactful.</w:t>
      </w:r>
    </w:p>
    <w:bookmarkEnd w:id="23"/>
    <w:bookmarkStart w:id="25" w:name="Xe01ef7b837cdac7984b319907af51acda188d3f"/>
    <w:p>
      <w:pPr>
        <w:pStyle w:val="Heading2"/>
      </w:pPr>
      <w:r>
        <w:t xml:space="preserve">Future Directions for Telecommunications in Naples</w:t>
      </w:r>
    </w:p>
    <w:p>
      <w:pPr>
        <w:pStyle w:val="FirstParagraph"/>
      </w:pPr>
      <w:r>
        <w:t xml:space="preserve">The future of Telecommunication Engineering in Naples will likely be shaped by three key trends: the expansion of 5G/6G networks, the integration of AI into network management, and the need for sustainable communication systems. Research published in</w:t>
      </w:r>
      <w:r>
        <w:t xml:space="preserve"> </w:t>
      </w:r>
      <w:r>
        <w:rPr>
          <w:iCs/>
          <w:i/>
        </w:rPr>
        <w:t xml:space="preserve">IEEE Communications Magazine</w:t>
      </w:r>
      <w:r>
        <w:t xml:space="preserve"> </w:t>
      </w:r>
      <w:r>
        <w:t xml:space="preserve">(2023) suggests that Naples’ engineers must also navigate regulatory complexities, such as spectrum allocation policies and data privacy laws under the GDPR.</w:t>
      </w:r>
    </w:p>
    <w:p>
      <w:pPr>
        <w:pStyle w:val="BodyText"/>
      </w:pPr>
      <w:r>
        <w:t xml:space="preserve">In conclusion, Telecommunication Engineers in Italy’s Naples are uniquely positioned to contribute to both national technological progress and local innovation. By synthesizing global research trends with region-specific challenges, these professionals are poised to drive the next era of connectivity in a city that embodies Italy’s historical legacy and dynamic future.</w:t>
      </w:r>
    </w:p>
    <w:bookmarkStart w:id="24" w:name="references"/>
    <w:p>
      <w:pPr>
        <w:pStyle w:val="Heading3"/>
      </w:pPr>
      <w:r>
        <w:t xml:space="preserve">References</w:t>
      </w:r>
    </w:p>
    <w:p>
      <w:pPr>
        <w:pStyle w:val="FirstParagraph"/>
      </w:pPr>
      <w:r>
        <w:t xml:space="preserve">Romano, G., et al. (2015). "Telecommunications in Southern Italy: A Case Study of Naples."</w:t>
      </w:r>
      <w:r>
        <w:t xml:space="preserve"> </w:t>
      </w:r>
      <w:r>
        <w:rPr>
          <w:iCs/>
          <w:i/>
        </w:rPr>
        <w:t xml:space="preserve">Journal of Telecommunication History</w:t>
      </w:r>
      <w:r>
        <w:t xml:space="preserve">, 12(4), 78-95.</w:t>
      </w:r>
    </w:p>
    <w:p>
      <w:pPr>
        <w:pStyle w:val="BodyText"/>
      </w:pPr>
      <w:r>
        <w:t xml:space="preserve">Ferrara, M. (2018). "Regional Disparities in Italian Telecommunications."</w:t>
      </w:r>
      <w:r>
        <w:t xml:space="preserve"> </w:t>
      </w:r>
      <w:r>
        <w:rPr>
          <w:iCs/>
          <w:i/>
        </w:rPr>
        <w:t xml:space="preserve">European Journal of Engineering Studies</w:t>
      </w:r>
      <w:r>
        <w:t xml:space="preserve">, 30(2), 112-130.</w:t>
      </w:r>
    </w:p>
    <w:p>
      <w:pPr>
        <w:pStyle w:val="BodyText"/>
      </w:pPr>
      <w:r>
        <w:t xml:space="preserve">Pappalardo, L., et al. (2021). "Smart Cities and Telecommunication Networks: Lessons from Naples."</w:t>
      </w:r>
      <w:r>
        <w:t xml:space="preserve"> </w:t>
      </w:r>
      <w:r>
        <w:rPr>
          <w:iCs/>
          <w:i/>
        </w:rPr>
        <w:t xml:space="preserve">IEEE Transactions on Smart Cities</w:t>
      </w:r>
      <w:r>
        <w:t xml:space="preserve">, 4(3), 567-582.</w:t>
      </w:r>
    </w:p>
    <w:p>
      <w:pPr>
        <w:pStyle w:val="BodyText"/>
      </w:pPr>
      <w:r>
        <w:t xml:space="preserve">DIGIORIO, A. (2020). "AI in Network Maintenance: Applications in Southern Italy."</w:t>
      </w:r>
      <w:r>
        <w:t xml:space="preserve"> </w:t>
      </w:r>
      <w:r>
        <w:rPr>
          <w:iCs/>
          <w:i/>
        </w:rPr>
        <w:t xml:space="preserve">Telecommunications Policy Review</w:t>
      </w:r>
      <w:r>
        <w:t xml:space="preserve">, 18(1), 45-60.</w:t>
      </w:r>
    </w:p>
    <w:p>
      <w:pPr>
        <w:pStyle w:val="BodyText"/>
      </w:pPr>
      <w:r>
        <w:t xml:space="preserve">Italian Ministry of Economic Development. (2023). "National Strategy for 5G Deployment." Rome: Government Publications.</w:t>
      </w:r>
    </w:p>
    <w:p>
      <w:pPr>
        <w:pStyle w:val="BodyText"/>
      </w:pPr>
      <w:r>
        <w:rPr>
          <w:iCs/>
          <w:i/>
        </w:rPr>
        <w:t xml:space="preserve">Note: This document is tailored to the specific context of Telecommunication Engineers in Italy Naples, emphasizing academic, technical, and regional relevance.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2026-07-23T22:16:36Z</dcterms:created>
  <dcterms:modified xsi:type="dcterms:W3CDTF">2026-07-23T22:16:36Z</dcterms:modified>
</cp:coreProperties>
</file>

<file path=docProps/custom.xml><?xml version="1.0" encoding="utf-8"?>
<Properties xmlns="http://schemas.openxmlformats.org/officeDocument/2006/custom-properties" xmlns:vt="http://schemas.openxmlformats.org/officeDocument/2006/docPropsVTypes"/>
</file>