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ecaa69abb1485599a4d532be6a836d9e88f4c8"/>
    <w:p>
      <w:pPr>
        <w:pStyle w:val="Heading1"/>
      </w:pPr>
      <w:r>
        <w:t xml:space="preserve">Literature Review on Telecommunication Engineer in Ivory Coast Abidjan</w:t>
      </w:r>
    </w:p>
    <w:p>
      <w:pPr>
        <w:pStyle w:val="FirstParagraph"/>
      </w:pPr>
      <w:r>
        <w:t xml:space="preserve">A Literature Review on</w:t>
      </w:r>
      <w:r>
        <w:t xml:space="preserve"> </w:t>
      </w:r>
      <w:r>
        <w:rPr>
          <w:bCs/>
          <w:b/>
        </w:rPr>
        <w:t xml:space="preserve">Telecommunication Engineer</w:t>
      </w:r>
      <w:r>
        <w:t xml:space="preserve"> </w:t>
      </w:r>
      <w:r>
        <w:t xml:space="preserve">in</w:t>
      </w:r>
      <w:r>
        <w:t xml:space="preserve"> </w:t>
      </w:r>
      <w:r>
        <w:rPr>
          <w:bCs/>
          <w:b/>
        </w:rPr>
        <w:t xml:space="preserve">Ivory Coast Abidjan</w:t>
      </w:r>
      <w:r>
        <w:t xml:space="preserve"> </w:t>
      </w:r>
      <w:r>
        <w:t xml:space="preserve">is essential to understand the evolving landscape of information and communication technologies (ICT) in one of West Africa’s most dynamic urban centers. As a hub for economic activity, innovation, and technological adoption, Abidjan has become a focal point for advancements in telecommunication infrastructure. This review synthesizes existing academic research, industry reports, and policy frameworks to highlight the role of Telecommunication Engineers in shaping Ivory Coast’s digital transformation while addressing unique regional challenges and opportunities.</w:t>
      </w:r>
    </w:p>
    <w:bookmarkStart w:id="20" w:name="Xbad2cc39a44557845addc3118b23c05845fbf2a"/>
    <w:p>
      <w:pPr>
        <w:pStyle w:val="Heading2"/>
      </w:pPr>
      <w:r>
        <w:t xml:space="preserve">The Role of Telecommunication Engineers in Abidjan’s Development</w:t>
      </w:r>
    </w:p>
    <w:p>
      <w:pPr>
        <w:pStyle w:val="FirstParagraph"/>
      </w:pPr>
      <w:r>
        <w:t xml:space="preserve">The</w:t>
      </w:r>
      <w:r>
        <w:t xml:space="preserve"> </w:t>
      </w:r>
      <w:r>
        <w:rPr>
          <w:bCs/>
          <w:b/>
        </w:rPr>
        <w:t xml:space="preserve">Telecommunication Engineer</w:t>
      </w:r>
      <w:r>
        <w:t xml:space="preserve"> </w:t>
      </w:r>
      <w:r>
        <w:t xml:space="preserve">plays a pivotal role in designing, deploying, and maintaining communication networks that underpin modern societies. In</w:t>
      </w:r>
      <w:r>
        <w:t xml:space="preserve"> </w:t>
      </w:r>
      <w:r>
        <w:rPr>
          <w:bCs/>
          <w:b/>
        </w:rPr>
        <w:t xml:space="preserve">Ivory Coast Abidjan</w:t>
      </w:r>
      <w:r>
        <w:t xml:space="preserve">, these professionals are instrumental in expanding broadband connectivity, optimizing mobile networks, and integrating emerging technologies such as 5G and the Internet of Things (IoT). Research by the African Telecommunication Union (ATU) emphasizes that Telecommunication Engineers in rapidly urbanizing regions like Abidjan must balance technical expertise with an understanding of local socio-economic dynamics. For instance, studies have shown that engineers in Abidjan are increasingly focused on bridging the digital divide by extending network coverage to underserved peri-urban areas.</w:t>
      </w:r>
    </w:p>
    <w:p>
      <w:pPr>
        <w:pStyle w:val="BodyText"/>
      </w:pPr>
      <w:r>
        <w:t xml:space="preserve">A 2021 study published in the</w:t>
      </w:r>
      <w:r>
        <w:t xml:space="preserve"> </w:t>
      </w:r>
      <w:r>
        <w:rPr>
          <w:iCs/>
          <w:i/>
        </w:rPr>
        <w:t xml:space="preserve">Journal of African ICT Development</w:t>
      </w:r>
      <w:r>
        <w:t xml:space="preserve"> </w:t>
      </w:r>
      <w:r>
        <w:t xml:space="preserve">highlights how Telecommunication Engineers in Abidjan contribute to national economic goals through innovations in smart city infrastructure. By designing resilient networks for public utilities, transportation systems, and e-government platforms, these engineers enable Ivory Coast’s transition toward a knowledge-based economy. The study also notes that local engineers face challenges such as limited access to cutting-edge training programs and the need for collaboration with international institutions to stay abreast of global trends.</w:t>
      </w:r>
    </w:p>
    <w:bookmarkEnd w:id="20"/>
    <w:bookmarkStart w:id="21" w:name="X9b97f6dd0ce7e482fe29338d7c110c361fa95e3"/>
    <w:p>
      <w:pPr>
        <w:pStyle w:val="Heading2"/>
      </w:pPr>
      <w:r>
        <w:t xml:space="preserve">Challenges Faced by Telecommunication Engineers in Abidjan</w:t>
      </w:r>
    </w:p>
    <w:p>
      <w:pPr>
        <w:pStyle w:val="FirstParagraph"/>
      </w:pPr>
      <w:r>
        <w:t xml:space="preserve">The</w:t>
      </w:r>
      <w:r>
        <w:t xml:space="preserve"> </w:t>
      </w:r>
      <w:r>
        <w:rPr>
          <w:bCs/>
          <w:b/>
        </w:rPr>
        <w:t xml:space="preserve">Literature Review</w:t>
      </w:r>
      <w:r>
        <w:t xml:space="preserve"> </w:t>
      </w:r>
      <w:r>
        <w:t xml:space="preserve">on Telecommunication Engineers in</w:t>
      </w:r>
      <w:r>
        <w:t xml:space="preserve"> </w:t>
      </w:r>
      <w:r>
        <w:rPr>
          <w:bCs/>
          <w:b/>
        </w:rPr>
        <w:t xml:space="preserve">Ivory Coast Abidjan</w:t>
      </w:r>
      <w:r>
        <w:t xml:space="preserve"> </w:t>
      </w:r>
      <w:r>
        <w:t xml:space="preserve">must address the hurdles they encounter. A key challenge is the rapid urbanization of Abidjan, which strains existing infrastructure and demands scalable solutions. According to a report by the International Telecommunication Union (ITU), Ivory Coast’s population growth has increased mobile penetration rates, but network congestion and coverage gaps persist in densely populated zones like Yopougon and Cocody.</w:t>
      </w:r>
    </w:p>
    <w:p>
      <w:pPr>
        <w:pStyle w:val="BodyText"/>
      </w:pPr>
      <w:r>
        <w:t xml:space="preserve">Another critical issue is the lack of standardized regulatory frameworks. Research by the Ivorian Institute of Communication (IIC) reveals that inconsistent policies on spectrum allocation and licensing have hindered private-sector investment in telecommunication projects. Telecommunication Engineers in Abidjan must navigate these complexities while ensuring compliance with both national laws and international standards such as those set by the ITU.</w:t>
      </w:r>
    </w:p>
    <w:p>
      <w:pPr>
        <w:pStyle w:val="BodyText"/>
      </w:pPr>
      <w:r>
        <w:t xml:space="preserve">Moreover, the digital divide remains a significant barrier. While Abidjan boasts high-speed internet access, rural regions and lower-income communities within the city lack reliable connectivity. A 2022 survey by</w:t>
      </w:r>
      <w:r>
        <w:t xml:space="preserve"> </w:t>
      </w:r>
      <w:r>
        <w:rPr>
          <w:iCs/>
          <w:i/>
        </w:rPr>
        <w:t xml:space="preserve">AfroICT Insights</w:t>
      </w:r>
      <w:r>
        <w:t xml:space="preserve"> </w:t>
      </w:r>
      <w:r>
        <w:t xml:space="preserve">found that only 65% of households in Abidjan have access to broadband services, compared to just 35% in surrounding areas. Telecommunication Engineers are thus tasked with developing cost-effective solutions, such as community-based Wi-Fi networks and solar-powered base stations.</w:t>
      </w:r>
    </w:p>
    <w:bookmarkEnd w:id="21"/>
    <w:bookmarkStart w:id="22" w:name="X0017746a8acb6702260d4b7e1da7dbe2e7f315e"/>
    <w:p>
      <w:pPr>
        <w:pStyle w:val="Heading2"/>
      </w:pPr>
      <w:r>
        <w:t xml:space="preserve">Opportunities and Innovations in Ivory Coast’s Telecommunication Sector</w:t>
      </w:r>
    </w:p>
    <w:p>
      <w:pPr>
        <w:pStyle w:val="FirstParagraph"/>
      </w:pPr>
      <w:r>
        <w:t xml:space="preserve">The</w:t>
      </w:r>
      <w:r>
        <w:t xml:space="preserve"> </w:t>
      </w:r>
      <w:r>
        <w:rPr>
          <w:bCs/>
          <w:b/>
        </w:rPr>
        <w:t xml:space="preserve">Literature Review</w:t>
      </w:r>
      <w:r>
        <w:t xml:space="preserve"> </w:t>
      </w:r>
      <w:r>
        <w:t xml:space="preserve">also underscores the opportunities available to Telecommunication Engineers in</w:t>
      </w:r>
      <w:r>
        <w:t xml:space="preserve"> </w:t>
      </w:r>
      <w:r>
        <w:rPr>
          <w:bCs/>
          <w:b/>
        </w:rPr>
        <w:t xml:space="preserve">Ivory Coast Abidjan</w:t>
      </w:r>
      <w:r>
        <w:t xml:space="preserve">. The government’s National ICT Strategy (2019–2030) aims to transform the country into a regional ICT hub, creating demand for skilled engineers capable of managing complex projects. Initiatives like the “Digital Ivory Coast” program have spurred investments in fiber-optic networks and cloud computing infrastructure, offering new avenues for professional growth.</w:t>
      </w:r>
    </w:p>
    <w:p>
      <w:pPr>
        <w:pStyle w:val="BodyText"/>
      </w:pPr>
      <w:r>
        <w:t xml:space="preserve">Collaborations between local universities and international tech firms are also reshaping the field. For example, the University of Abidjan’s Faculty of Engineering has partnered with Ericsson to develop training modules focused on 5G network design and cybersecurity. Such partnerships not only enhance the technical capabilities of Telecommunication Engineers but also align their work with global best practices.</w:t>
      </w:r>
    </w:p>
    <w:p>
      <w:pPr>
        <w:pStyle w:val="BodyText"/>
      </w:pPr>
      <w:r>
        <w:t xml:space="preserve">Additionally, the rise of fintech and e-commerce in Abidjan has created demand for specialized telecommunication services. A study by the African Development Bank (AfDB) highlights that mobile money platforms like MTN Mobile Money rely on robust telecommunication networks to ensure seamless transactions. Telecommunication Engineers are at the forefront of optimizing these systems, ensuring reliability and scalability.</w:t>
      </w:r>
    </w:p>
    <w:bookmarkEnd w:id="22"/>
    <w:bookmarkStart w:id="23" w:name="X010f71bafcdc22d24e118b9008e254328c5dc1e"/>
    <w:p>
      <w:pPr>
        <w:pStyle w:val="Heading2"/>
      </w:pPr>
      <w:r>
        <w:t xml:space="preserve">Current Research Trends and Future Directions</w:t>
      </w:r>
    </w:p>
    <w:p>
      <w:pPr>
        <w:pStyle w:val="FirstParagraph"/>
      </w:pPr>
      <w:r>
        <w:t xml:space="preserve">The</w:t>
      </w:r>
      <w:r>
        <w:t xml:space="preserve"> </w:t>
      </w:r>
      <w:r>
        <w:rPr>
          <w:bCs/>
          <w:b/>
        </w:rPr>
        <w:t xml:space="preserve">Literature Review</w:t>
      </w:r>
      <w:r>
        <w:t xml:space="preserve"> </w:t>
      </w:r>
      <w:r>
        <w:t xml:space="preserve">identifies several emerging trends in research related to</w:t>
      </w:r>
      <w:r>
        <w:t xml:space="preserve"> </w:t>
      </w:r>
      <w:r>
        <w:rPr>
          <w:bCs/>
          <w:b/>
        </w:rPr>
        <w:t xml:space="preserve">Telecommunication Engineer</w:t>
      </w:r>
      <w:r>
        <w:t xml:space="preserve">s in</w:t>
      </w:r>
      <w:r>
        <w:t xml:space="preserve"> </w:t>
      </w:r>
      <w:r>
        <w:rPr>
          <w:bCs/>
          <w:b/>
        </w:rPr>
        <w:t xml:space="preserve">Ivory Coast Abidjan</w:t>
      </w:r>
      <w:r>
        <w:t xml:space="preserve">. A growing body of work focuses on sustainable telecommunications, with studies exploring how renewable energy sources can power rural networks. For instance, a 2023 paper published in the</w:t>
      </w:r>
      <w:r>
        <w:t xml:space="preserve"> </w:t>
      </w:r>
      <w:r>
        <w:rPr>
          <w:iCs/>
          <w:i/>
        </w:rPr>
        <w:t xml:space="preserve">Journal of Sustainable Telecommunications</w:t>
      </w:r>
      <w:r>
        <w:t xml:space="preserve"> </w:t>
      </w:r>
      <w:r>
        <w:t xml:space="preserve">proposed hybrid solar-diesel systems for remote base stations, a concept gaining traction among Abidjan-based engineers.</w:t>
      </w:r>
    </w:p>
    <w:p>
      <w:pPr>
        <w:pStyle w:val="BodyText"/>
      </w:pPr>
      <w:r>
        <w:t xml:space="preserve">Another area of interest is the integration of artificial intelligence (AI) into network management. Researchers at the École Polytechnique de l’Université d’Abidjan have begun testing AI-driven algorithms to predict network failures and optimize resource allocation. Such innovations could position Ivory Coast as a leader in smart telecommunication systems across Africa.</w:t>
      </w:r>
    </w:p>
    <w:p>
      <w:pPr>
        <w:pStyle w:val="BodyText"/>
      </w:pPr>
      <w:r>
        <w:t xml:space="preserve">Future research should also prioritize inclusive design, ensuring that Telecommunication Engineers develop solutions tailored to the needs of marginalized communities. This includes addressing gender disparities in the field and promoting STEM education for youth in Abidjan’s informal settlements.</w:t>
      </w:r>
    </w:p>
    <w:bookmarkEnd w:id="23"/>
    <w:bookmarkStart w:id="24" w:name="conclusion"/>
    <w:p>
      <w:pPr>
        <w:pStyle w:val="Heading2"/>
      </w:pPr>
      <w:r>
        <w:t xml:space="preserve">Conclusion</w:t>
      </w:r>
    </w:p>
    <w:p>
      <w:pPr>
        <w:pStyle w:val="FirstParagraph"/>
      </w:pPr>
      <w:r>
        <w:t xml:space="preserve">In conclusion, a</w:t>
      </w:r>
      <w:r>
        <w:t xml:space="preserve"> </w:t>
      </w:r>
      <w:r>
        <w:rPr>
          <w:bCs/>
          <w:b/>
        </w:rPr>
        <w:t xml:space="preserve">Literature Review on Telecommunication Engineer</w:t>
      </w:r>
      <w:r>
        <w:t xml:space="preserve"> </w:t>
      </w:r>
      <w:r>
        <w:t xml:space="preserve">in</w:t>
      </w:r>
      <w:r>
        <w:t xml:space="preserve"> </w:t>
      </w:r>
      <w:r>
        <w:rPr>
          <w:bCs/>
          <w:b/>
        </w:rPr>
        <w:t xml:space="preserve">Ivory Coast Abidjan</w:t>
      </w:r>
      <w:r>
        <w:t xml:space="preserve"> </w:t>
      </w:r>
      <w:r>
        <w:t xml:space="preserve">reveals a dynamic interplay between technical innovation, socio-economic challenges, and policy frameworks. Telecommunication Engineers in this region are not only tasked with building resilient networks but also with addressing systemic inequalities and fostering inclusive growth. As Abidjan continues to evolve as a digital epicenter in West Africa, the contributions of these engineers will be pivotal in shaping the nation’s future. Continued investment in education, research, and cross-sector collaboration is essential to harnessing their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2026-07-21T03:18:51Z</dcterms:created>
  <dcterms:modified xsi:type="dcterms:W3CDTF">2026-07-21T03:18:51Z</dcterms:modified>
</cp:coreProperties>
</file>

<file path=docProps/custom.xml><?xml version="1.0" encoding="utf-8"?>
<Properties xmlns="http://schemas.openxmlformats.org/officeDocument/2006/custom-properties" xmlns:vt="http://schemas.openxmlformats.org/officeDocument/2006/docPropsVTypes"/>
</file>