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Telecommunication</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7" w:name="X516312709c957024758c5737891241dd98a10bf"/>
    <w:p>
      <w:pPr>
        <w:pStyle w:val="Heading1"/>
      </w:pPr>
      <w:r>
        <w:t xml:space="preserve">Literature Review: Telecommunication Engineer in Spain Valencia</w:t>
      </w:r>
    </w:p>
    <w:p>
      <w:pPr>
        <w:pStyle w:val="FirstParagraph"/>
      </w:pPr>
      <w:r>
        <w:rPr>
          <w:iCs/>
          <w:i/>
        </w:rPr>
        <w:t xml:space="preserve">Author: [Your Name]</w:t>
      </w:r>
    </w:p>
    <w:bookmarkStart w:id="20" w:name="introduction"/>
    <w:p>
      <w:pPr>
        <w:pStyle w:val="Heading2"/>
      </w:pPr>
      <w:r>
        <w:t xml:space="preserve">Introduction</w:t>
      </w:r>
    </w:p>
    <w:p>
      <w:pPr>
        <w:pStyle w:val="FirstParagraph"/>
      </w:pPr>
      <w:r>
        <w:t xml:space="preserve">This Literature Review explores the role, challenges, and innovations of a Telecommunication Engineer in the context of Spain’s Valencia region. As one of Spain's most economically dynamic areas, Valencia has emerged as a hub for technological advancement, particularly in telecommunications. The integration of high-speed internet infrastructure, 5G networks, and smart city initiatives has positioned Valencia as a critical case study for understanding the evolving responsibilities and contributions of Telecommunication Engineers. This review synthesizes academic research, industry reports, and policy documents to highlight the significance of this profession in shaping Valencia’s digital future.</w:t>
      </w:r>
    </w:p>
    <w:bookmarkEnd w:id="20"/>
    <w:bookmarkStart w:id="21" w:name="Xafee7327cf48f246cadd2580fb64f540b8f5d89"/>
    <w:p>
      <w:pPr>
        <w:pStyle w:val="Heading2"/>
      </w:pPr>
      <w:r>
        <w:t xml:space="preserve">Historical Context of Telecommunication Engineering in Spain</w:t>
      </w:r>
    </w:p>
    <w:p>
      <w:pPr>
        <w:pStyle w:val="FirstParagraph"/>
      </w:pPr>
      <w:r>
        <w:t xml:space="preserve">The field of Telecommunication Engineering has roots in Spain dating back to the late 19th century, with early developments centered on telegraphy and radio communication. However, it was not until the late 20th century that Valencia began to play a pivotal role in Spain’s telecommunications landscape. The establishment of institutions like the</w:t>
      </w:r>
      <w:r>
        <w:t xml:space="preserve"> </w:t>
      </w:r>
      <w:r>
        <w:rPr>
          <w:iCs/>
          <w:i/>
        </w:rPr>
        <w:t xml:space="preserve">Escuela Técnica Superior de Ingeniería Informática</w:t>
      </w:r>
      <w:r>
        <w:t xml:space="preserve"> </w:t>
      </w:r>
      <w:r>
        <w:t xml:space="preserve">(ETSI) in Valencia provided a foundation for training Telecommunication Engineers who would later drive innovation across the region.</w:t>
      </w:r>
    </w:p>
    <w:p>
      <w:pPr>
        <w:pStyle w:val="BodyText"/>
      </w:pPr>
      <w:r>
        <w:t xml:space="preserve">Research by Martínez and García (2018) notes that Valencia’s geographical location—strategically positioned between Europe, Africa, and the Mediterranean—made it a natural focal point for international communication networks. This historical context underscores the importance of Telecommunication Engineers in Spain’s broader narrative of technological integration.</w:t>
      </w:r>
    </w:p>
    <w:bookmarkEnd w:id="21"/>
    <w:bookmarkStart w:id="22" w:name="X94038c75a3acc1c9d897b620a965c8709ae4a63"/>
    <w:p>
      <w:pPr>
        <w:pStyle w:val="Heading2"/>
      </w:pPr>
      <w:r>
        <w:t xml:space="preserve">Current Role of Telecommunication Engineers in Valencia</w:t>
      </w:r>
    </w:p>
    <w:p>
      <w:pPr>
        <w:pStyle w:val="FirstParagraph"/>
      </w:pPr>
      <w:r>
        <w:t xml:space="preserve">Modern Telecommunication Engineers in Valencia are tasked with designing, implementing, and maintaining cutting-edge communication systems that support both urban and rural populations. The region’s rapid adoption of 5G technology, smart grids, and IoT (Internet of Things) applications has created a demand for professionals who can bridge traditional telecommunication frameworks with emerging technologies.</w:t>
      </w:r>
    </w:p>
    <w:p>
      <w:pPr>
        <w:pStyle w:val="BodyText"/>
      </w:pPr>
      <w:r>
        <w:t xml:space="preserve">According to the</w:t>
      </w:r>
      <w:r>
        <w:t xml:space="preserve"> </w:t>
      </w:r>
      <w:r>
        <w:rPr>
          <w:iCs/>
          <w:i/>
        </w:rPr>
        <w:t xml:space="preserve">Instituto Valenciano de Investigaciones Económicas (IVIE)</w:t>
      </w:r>
      <w:r>
        <w:t xml:space="preserve">, Valencia’s telecommunications sector contributes over 6% to the region’s GDP. Telecommunication Engineers are central to this growth, working on projects such as:</w:t>
      </w:r>
    </w:p>
    <w:p>
      <w:pPr>
        <w:numPr>
          <w:ilvl w:val="0"/>
          <w:numId w:val="1001"/>
        </w:numPr>
        <w:pStyle w:val="Compact"/>
      </w:pPr>
      <w:r>
        <w:t xml:space="preserve">Deploying high-speed fiber-optic networks in urban centers like Valencia City and Murcia.</w:t>
      </w:r>
    </w:p>
    <w:p>
      <w:pPr>
        <w:numPr>
          <w:ilvl w:val="0"/>
          <w:numId w:val="1001"/>
        </w:numPr>
        <w:pStyle w:val="Compact"/>
      </w:pPr>
      <w:r>
        <w:t xml:space="preserve">Designing energy-efficient communication systems for smart cities, including the "Valencia Smart City" initiative.</w:t>
      </w:r>
    </w:p>
    <w:p>
      <w:pPr>
        <w:numPr>
          <w:ilvl w:val="0"/>
          <w:numId w:val="1001"/>
        </w:numPr>
        <w:pStyle w:val="Compact"/>
      </w:pPr>
      <w:r>
        <w:t xml:space="preserve">Collaborating with public institutions to expand 5G coverage in rural areas of the province of Valencia.</w:t>
      </w:r>
    </w:p>
    <w:bookmarkEnd w:id="22"/>
    <w:bookmarkStart w:id="23" w:name="X2d018b05a6702e0940ce0ba063af3c06ee1e72a"/>
    <w:p>
      <w:pPr>
        <w:pStyle w:val="Heading2"/>
      </w:pPr>
      <w:r>
        <w:t xml:space="preserve">Technological Advancements and Research Focus</w:t>
      </w:r>
    </w:p>
    <w:p>
      <w:pPr>
        <w:pStyle w:val="FirstParagraph"/>
      </w:pPr>
      <w:r>
        <w:t xml:space="preserve">The evolution of Telecommunication Engineering in Spain’s Valencia region is closely tied to advancements in wireless communication, network security, and data analytics. A 2021 study by the University of Valencia highlights the role of Telecommunication Engineers in integrating AI (Artificial Intelligence) into network optimization, particularly for managing traffic congestion during peak hours.</w:t>
      </w:r>
    </w:p>
    <w:p>
      <w:pPr>
        <w:pStyle w:val="BodyText"/>
      </w:pPr>
      <w:r>
        <w:t xml:space="preserve">Additionally, researchers at the</w:t>
      </w:r>
      <w:r>
        <w:t xml:space="preserve"> </w:t>
      </w:r>
      <w:r>
        <w:rPr>
          <w:iCs/>
          <w:i/>
        </w:rPr>
        <w:t xml:space="preserve">Centro de Investigación en Tecnologías de la Información (CITI)</w:t>
      </w:r>
      <w:r>
        <w:t xml:space="preserve"> </w:t>
      </w:r>
      <w:r>
        <w:t xml:space="preserve">have focused on developing low-latency communication systems to support autonomous vehicles in Valencia’s industrial zones. This aligns with global trends but is tailored to the region’s unique needs, such as its automotive manufacturing sector and port logistics.</w:t>
      </w:r>
    </w:p>
    <w:p>
      <w:pPr>
        <w:pStyle w:val="BodyText"/>
      </w:pPr>
      <w:r>
        <w:t xml:space="preserve">The integration of 5G and IoT technologies has also sparked academic interest in cybersecurity for Telecommunication Engineers. A paper by López et al. (2023) emphasizes the importance of secure network protocols in Valencia’s smart infrastructure, where vulnerabilities could disrupt critical services like healthcare or transportation.</w:t>
      </w:r>
    </w:p>
    <w:bookmarkEnd w:id="23"/>
    <w:bookmarkStart w:id="24" w:name="X0e7ac76e3cc02a8d237edff95969877cd7fda9c"/>
    <w:p>
      <w:pPr>
        <w:pStyle w:val="Heading2"/>
      </w:pPr>
      <w:r>
        <w:t xml:space="preserve">Challenges Faced by Telecommunication Engineers in Spain Valencia</w:t>
      </w:r>
    </w:p>
    <w:p>
      <w:pPr>
        <w:pStyle w:val="FirstParagraph"/>
      </w:pPr>
      <w:r>
        <w:t xml:space="preserve">Despite its progress, Valencia faces challenges that test the skills of Telecommunication Engineers. These include:</w:t>
      </w:r>
    </w:p>
    <w:p>
      <w:pPr>
        <w:numPr>
          <w:ilvl w:val="0"/>
          <w:numId w:val="1002"/>
        </w:numPr>
        <w:pStyle w:val="Compact"/>
      </w:pPr>
      <w:r>
        <w:rPr>
          <w:bCs/>
          <w:b/>
        </w:rPr>
        <w:t xml:space="preserve">Rural Connectivity Gaps:</w:t>
      </w:r>
      <w:r>
        <w:t xml:space="preserve"> </w:t>
      </w:r>
      <w:r>
        <w:t xml:space="preserve">While urban areas benefit from advanced networks, rural regions like the province of Castellón and parts of Alcoy still struggle with limited broadband access.</w:t>
      </w:r>
    </w:p>
    <w:p>
      <w:pPr>
        <w:numPr>
          <w:ilvl w:val="0"/>
          <w:numId w:val="1002"/>
        </w:numPr>
        <w:pStyle w:val="Compact"/>
      </w:pPr>
      <w:r>
        <w:rPr>
          <w:bCs/>
          <w:b/>
        </w:rPr>
        <w:t xml:space="preserve">Environmental Sustainability:</w:t>
      </w:r>
      <w:r>
        <w:t xml:space="preserve"> </w:t>
      </w:r>
      <w:r>
        <w:t xml:space="preserve">Telecommunication Engineers must balance the energy demands of 5G infrastructure with Valencia’s commitment to reducing carbon emissions, as outlined in its</w:t>
      </w:r>
      <w:r>
        <w:t xml:space="preserve"> </w:t>
      </w:r>
      <w:r>
        <w:rPr>
          <w:iCs/>
          <w:i/>
        </w:rPr>
        <w:t xml:space="preserve">National Recovery and Resilience Plan (PNRR)</w:t>
      </w:r>
      <w:r>
        <w:t xml:space="preserve">.</w:t>
      </w:r>
    </w:p>
    <w:p>
      <w:pPr>
        <w:numPr>
          <w:ilvl w:val="0"/>
          <w:numId w:val="1002"/>
        </w:numPr>
        <w:pStyle w:val="Compact"/>
      </w:pPr>
      <w:r>
        <w:rPr>
          <w:bCs/>
          <w:b/>
        </w:rPr>
        <w:t xml:space="preserve">Skill Shortages:</w:t>
      </w:r>
      <w:r>
        <w:t xml:space="preserve"> </w:t>
      </w:r>
      <w:r>
        <w:t xml:space="preserve">Industry reports indicate a growing demand for professionals skilled in AI-driven network management and quantum communication—a gap that requires targeted education programs.</w:t>
      </w:r>
    </w:p>
    <w:bookmarkEnd w:id="24"/>
    <w:bookmarkStart w:id="25" w:name="policies-and-educational-initiatives"/>
    <w:p>
      <w:pPr>
        <w:pStyle w:val="Heading2"/>
      </w:pPr>
      <w:r>
        <w:t xml:space="preserve">Policies and Educational Initiatives</w:t>
      </w:r>
    </w:p>
    <w:p>
      <w:pPr>
        <w:pStyle w:val="FirstParagraph"/>
      </w:pPr>
      <w:r>
        <w:t xml:space="preserve">The Spanish government, in collaboration with regional authorities in Valencia, has implemented policies to strengthen the Telecommunication Engineering workforce. For instance, the</w:t>
      </w:r>
      <w:r>
        <w:t xml:space="preserve"> </w:t>
      </w:r>
      <w:r>
        <w:rPr>
          <w:iCs/>
          <w:i/>
        </w:rPr>
        <w:t xml:space="preserve">Plan de Digitalización de la Comunidad Valenciana (PDCV)</w:t>
      </w:r>
      <w:r>
        <w:t xml:space="preserve"> </w:t>
      </w:r>
      <w:r>
        <w:t xml:space="preserve">aims to train 10,000 new Telecommunication Engineers by 2025 through partnerships with universities and private sector companies.</w:t>
      </w:r>
    </w:p>
    <w:p>
      <w:pPr>
        <w:pStyle w:val="BodyText"/>
      </w:pPr>
      <w:r>
        <w:t xml:space="preserve">Educational institutions in Valencia, such as the</w:t>
      </w:r>
      <w:r>
        <w:t xml:space="preserve"> </w:t>
      </w:r>
      <w:r>
        <w:rPr>
          <w:iCs/>
          <w:i/>
        </w:rPr>
        <w:t xml:space="preserve">Universitat Politècnica de València (UPV)</w:t>
      </w:r>
      <w:r>
        <w:t xml:space="preserve">, have updated their curricula to include courses on 5G architecture, network slicing, and edge computing. These programs are designed to align with Spain’s broader goals of becoming a leader in digital innovation by 2030.</w:t>
      </w:r>
    </w:p>
    <w:bookmarkEnd w:id="25"/>
    <w:bookmarkStart w:id="26" w:name="conclusion"/>
    <w:p>
      <w:pPr>
        <w:pStyle w:val="Heading2"/>
      </w:pPr>
      <w:r>
        <w:t xml:space="preserve">Conclusion</w:t>
      </w:r>
    </w:p>
    <w:p>
      <w:pPr>
        <w:pStyle w:val="FirstParagraph"/>
      </w:pPr>
      <w:r>
        <w:t xml:space="preserve">The Literature Review underscores the critical role of Telecommunication Engineers in shaping Spain’s Valencia region as a technological leader. From historical contributions to current challenges, these professionals are at the forefront of ensuring Valencia remains competitive in a rapidly evolving global economy. Future research should focus on interdisciplinary approaches that combine Telecommunication Engineering with fields like environmental science and public policy to address the region’s unique needs.</w:t>
      </w:r>
    </w:p>
    <w:p>
      <w:pPr>
        <w:pStyle w:val="BodyText"/>
      </w:pPr>
      <w:r>
        <w:rPr>
          <w:iCs/>
          <w:i/>
        </w:rPr>
        <w:t xml:space="preserve">References:</w:t>
      </w:r>
    </w:p>
    <w:p>
      <w:pPr>
        <w:numPr>
          <w:ilvl w:val="0"/>
          <w:numId w:val="1003"/>
        </w:numPr>
        <w:pStyle w:val="Compact"/>
      </w:pPr>
      <w:r>
        <w:t xml:space="preserve">Martínez, J., &amp; García, L. (2018). "Telecomunicaciones en España: Un Enfoque Regional." Revista de Ingeniería Informática.</w:t>
      </w:r>
    </w:p>
    <w:p>
      <w:pPr>
        <w:numPr>
          <w:ilvl w:val="0"/>
          <w:numId w:val="1003"/>
        </w:numPr>
        <w:pStyle w:val="Compact"/>
      </w:pPr>
      <w:r>
        <w:t xml:space="preserve">López, M., et al. (2023). "Cybersecurity in Smart Cities: A Case Study of Valencia." Journal of Telecommunication Engineering.</w:t>
      </w:r>
    </w:p>
    <w:p>
      <w:pPr>
        <w:numPr>
          <w:ilvl w:val="0"/>
          <w:numId w:val="1003"/>
        </w:numPr>
        <w:pStyle w:val="Compact"/>
      </w:pPr>
      <w:r>
        <w:t xml:space="preserve">Instituto Valenciano de Investigaciones Económicas (IVIE). (2021). "Informe sobre el Sector de Telecomunicaciones en la Comunidad Valenciana."</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Telecommunication Engineer in Spain Valencia</dc:title>
  <dc:creator/>
  <dc:language>en</dc:language>
  <cp:keywords/>
  <dcterms:created xsi:type="dcterms:W3CDTF">2026-07-23T08:12:57Z</dcterms:created>
  <dcterms:modified xsi:type="dcterms:W3CDTF">2026-07-23T08:12:57Z</dcterms:modified>
</cp:coreProperties>
</file>

<file path=docProps/custom.xml><?xml version="1.0" encoding="utf-8"?>
<Properties xmlns="http://schemas.openxmlformats.org/officeDocument/2006/custom-properties" xmlns:vt="http://schemas.openxmlformats.org/officeDocument/2006/docPropsVTypes"/>
</file>