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7561e66880ccc8c38f65d859aa05f9cd656621e"/>
    <w:p>
      <w:pPr>
        <w:pStyle w:val="Heading1"/>
      </w:pPr>
      <w:r>
        <w:rPr>
          <w:bCs/>
          <w:b/>
        </w:rPr>
        <w:t xml:space="preserve">Literature Review: The Role of Telecommunication Engineers in Tanzania Dar es Salaam</w:t>
      </w:r>
    </w:p>
    <w:p>
      <w:pPr>
        <w:pStyle w:val="FirstParagraph"/>
      </w:pPr>
      <w:r>
        <w:rPr>
          <w:bCs/>
          <w:b/>
        </w:rPr>
        <w:t xml:space="preserve">Abstract:</w:t>
      </w:r>
      <w:r>
        <w:t xml:space="preserve"> </w:t>
      </w:r>
      <w:r>
        <w:t xml:space="preserve">This literature review explores the significance of telecommunication engineers in the context of Tanzania’s capital city, Dar es Salaam. As a hub for economic and technological advancement in East Africa, Dar es Salaam requires skilled professionals to address challenges such as infrastructure development, digital connectivity, and regulatory compliance. This review synthesizes existing research on the contributions of telecommunication engineers to the region’s growth while highlighting gaps in localized studies.</w:t>
      </w:r>
    </w:p>
    <w:bookmarkStart w:id="20" w:name="introduction"/>
    <w:p>
      <w:pPr>
        <w:pStyle w:val="Heading2"/>
      </w:pPr>
      <w:r>
        <w:rPr>
          <w:bCs/>
          <w:b/>
        </w:rPr>
        <w:t xml:space="preserve">Introduction</w:t>
      </w:r>
    </w:p>
    <w:p>
      <w:pPr>
        <w:pStyle w:val="FirstParagraph"/>
      </w:pPr>
      <w:r>
        <w:t xml:space="preserve">Tanzania Dar es Salaam has long been recognized as a critical center for telecommunications in East Africa. The city’s strategic location, coupled with its economic dynamism, makes it a focal point for telecommunication engineers working to expand digital infrastructure and services. Telecommunication engineers play a pivotal role in designing, maintaining, and optimizing networks that support both urban and rural connectivity across Tanzania. This review examines the literature on telecommunication engineering practices in Dar es Salaam, emphasizing the unique challenges and opportunities specific to this region.</w:t>
      </w:r>
    </w:p>
    <w:bookmarkEnd w:id="20"/>
    <w:bookmarkStart w:id="21" w:name="Xe7f54e41a83f73166822c50ad4023111812675f"/>
    <w:p>
      <w:pPr>
        <w:pStyle w:val="Heading2"/>
      </w:pPr>
      <w:r>
        <w:rPr>
          <w:bCs/>
          <w:b/>
        </w:rPr>
        <w:t xml:space="preserve">Historical Development of Telecommunications in Tanzania Dar es Salaam</w:t>
      </w:r>
    </w:p>
    <w:p>
      <w:pPr>
        <w:pStyle w:val="FirstParagraph"/>
      </w:pPr>
      <w:r>
        <w:t xml:space="preserve">The evolution of telecommunications in Tanzania can be traced back to the early 20th century, when radio broadcasting was introduced as a tool for colonial administration. However, it was not until the late 1980s that Tanzania embraced liberalization policies, which paved the way for private sector involvement and technological innovation. Dar es Salaam became a key player in this transformation due to its role as the country’s administrative and commercial capital.</w:t>
      </w:r>
    </w:p>
    <w:p>
      <w:pPr>
        <w:pStyle w:val="BodyText"/>
      </w:pPr>
      <w:r>
        <w:t xml:space="preserve">Studies by</w:t>
      </w:r>
      <w:r>
        <w:t xml:space="preserve"> </w:t>
      </w:r>
      <w:r>
        <w:rPr>
          <w:bCs/>
          <w:b/>
        </w:rPr>
        <w:t xml:space="preserve">Tanzania Communications Regulatory Authority (TCRA)</w:t>
      </w:r>
      <w:r>
        <w:t xml:space="preserve"> </w:t>
      </w:r>
      <w:r>
        <w:t xml:space="preserve">highlight that Dar es Salaam experienced rapid mobile network expansion in the 2000s, driven by demand for voice and data services. Telecommunication engineers were instrumental in deploying infrastructure such as fiber-optic cables, base stations, and satellite systems to meet this growing demand. For instance, research by</w:t>
      </w:r>
      <w:r>
        <w:t xml:space="preserve"> </w:t>
      </w:r>
      <w:r>
        <w:rPr>
          <w:iCs/>
          <w:i/>
        </w:rPr>
        <w:t xml:space="preserve">Sokoine University of Agriculture (SUA)</w:t>
      </w:r>
      <w:r>
        <w:t xml:space="preserve"> </w:t>
      </w:r>
      <w:r>
        <w:t xml:space="preserve">notes that the city’s high population density necessitated advanced network planning to avoid congestion and ensure equitable access.</w:t>
      </w:r>
    </w:p>
    <w:bookmarkEnd w:id="21"/>
    <w:bookmarkStart w:id="22" w:name="Xd515bc9418071aac8106d3c3d1a2856aa139620"/>
    <w:p>
      <w:pPr>
        <w:pStyle w:val="Heading2"/>
      </w:pPr>
      <w:r>
        <w:rPr>
          <w:bCs/>
          <w:b/>
        </w:rPr>
        <w:t xml:space="preserve">The Role of Telecommunication Engineers in Regional Development</w:t>
      </w:r>
    </w:p>
    <w:p>
      <w:pPr>
        <w:pStyle w:val="FirstParagraph"/>
      </w:pPr>
      <w:r>
        <w:rPr>
          <w:bCs/>
          <w:b/>
        </w:rPr>
        <w:t xml:space="preserve">Telecommunication engineers</w:t>
      </w:r>
      <w:r>
        <w:t xml:space="preserve"> </w:t>
      </w:r>
      <w:r>
        <w:t xml:space="preserve">are vital to Tanzania Dar es Salaam’s digital economy, as their work underpins sectors such as finance, healthcare, education, and e-government. A 2019 report by the</w:t>
      </w:r>
      <w:r>
        <w:t xml:space="preserve"> </w:t>
      </w:r>
      <w:r>
        <w:rPr>
          <w:iCs/>
          <w:i/>
        </w:rPr>
        <w:t xml:space="preserve">United Nations Economic Commission for Africa (UNECA)</w:t>
      </w:r>
      <w:r>
        <w:t xml:space="preserve"> </w:t>
      </w:r>
      <w:r>
        <w:t xml:space="preserve">emphasizes that telecommunication engineers in Dar es Salaam have been central to projects like the National Broadband Strategy and the implementation of 4G LTE networks.</w:t>
      </w:r>
    </w:p>
    <w:p>
      <w:pPr>
        <w:pStyle w:val="BodyText"/>
      </w:pPr>
      <w:r>
        <w:t xml:space="preserve">In addition to technical roles, these professionals also contribute to policy-making and capacity-building initiatives. For example, the</w:t>
      </w:r>
      <w:r>
        <w:t xml:space="preserve"> </w:t>
      </w:r>
      <w:r>
        <w:rPr>
          <w:iCs/>
          <w:i/>
        </w:rPr>
        <w:t xml:space="preserve">Tanzania Institute of Technology (TIT)</w:t>
      </w:r>
      <w:r>
        <w:t xml:space="preserve"> </w:t>
      </w:r>
      <w:r>
        <w:t xml:space="preserve">has collaborated with local telecommunication engineers to train students in emerging technologies such as 5G and IoT (Internet of Things), ensuring alignment with global standards. This synergy between academia, industry, and regulators underscores the critical role of telecommunication engineers in shaping Dar es Salaam’s technological landscape.</w:t>
      </w:r>
    </w:p>
    <w:bookmarkEnd w:id="22"/>
    <w:bookmarkStart w:id="23" w:name="X4443ba9d34dcbcc3b0fd719ad9c405b24c1dd7e"/>
    <w:p>
      <w:pPr>
        <w:pStyle w:val="Heading2"/>
      </w:pPr>
      <w:r>
        <w:rPr>
          <w:bCs/>
          <w:b/>
        </w:rPr>
        <w:t xml:space="preserve">Challenges Facing Telecommunication Engineers in Tanzania Dar es Salaam</w:t>
      </w:r>
    </w:p>
    <w:p>
      <w:pPr>
        <w:pStyle w:val="FirstParagraph"/>
      </w:pPr>
      <w:r>
        <w:t xml:space="preserve">Despite progress, telecommunication engineers in Tanzania Dar es Salaam face several challenges. One significant issue is the lack of standardized regulations for spectrum allocation, which can lead to interference and inefficiencies in network deployment. A 2021 study published in the</w:t>
      </w:r>
      <w:r>
        <w:t xml:space="preserve"> </w:t>
      </w:r>
      <w:r>
        <w:rPr>
          <w:iCs/>
          <w:i/>
        </w:rPr>
        <w:t xml:space="preserve">African Journal of Information and Communication Technologies</w:t>
      </w:r>
      <w:r>
        <w:t xml:space="preserve"> </w:t>
      </w:r>
      <w:r>
        <w:t xml:space="preserve">highlights that inconsistent policies have hindered investment in advanced technologies like fiber-to-the-home (FTTH) networks.</w:t>
      </w:r>
    </w:p>
    <w:p>
      <w:pPr>
        <w:pStyle w:val="BodyText"/>
      </w:pPr>
      <w:r>
        <w:t xml:space="preserve">Another challenge is the shortage of skilled professionals. While Dar es Salaam is home to institutions such as the</w:t>
      </w:r>
      <w:r>
        <w:t xml:space="preserve"> </w:t>
      </w:r>
      <w:r>
        <w:rPr>
          <w:bCs/>
          <w:b/>
        </w:rPr>
        <w:t xml:space="preserve">Dar es Salaam University College of Education (DUCE)</w:t>
      </w:r>
      <w:r>
        <w:t xml:space="preserve">, there remains a gap between academic training and industry requirements. This mismatch limits the ability of telecommunication engineers to address complex issues such as cybersecurity threats and digital divide disparities in surrounding regions.</w:t>
      </w:r>
    </w:p>
    <w:bookmarkEnd w:id="23"/>
    <w:bookmarkStart w:id="24" w:name="X514fd6bf4e7232774d08b134d71a563d63bb79e"/>
    <w:p>
      <w:pPr>
        <w:pStyle w:val="Heading2"/>
      </w:pPr>
      <w:r>
        <w:rPr>
          <w:bCs/>
          <w:b/>
        </w:rPr>
        <w:t xml:space="preserve">Opportunities and Future Trends for Telecommunications Engineering in Tanzania Dar es Salaam</w:t>
      </w:r>
    </w:p>
    <w:p>
      <w:pPr>
        <w:pStyle w:val="FirstParagraph"/>
      </w:pPr>
      <w:r>
        <w:t xml:space="preserve">The future of telecommunications engineering in Tanzania Dar es Salaam is shaped by global trends like the proliferation of 5G networks, cloud computing, and smart city initiatives. A report by the</w:t>
      </w:r>
      <w:r>
        <w:t xml:space="preserve"> </w:t>
      </w:r>
      <w:r>
        <w:rPr>
          <w:iCs/>
          <w:i/>
        </w:rPr>
        <w:t xml:space="preserve">International Telecommunication Union (ITU)</w:t>
      </w:r>
      <w:r>
        <w:t xml:space="preserve"> </w:t>
      </w:r>
      <w:r>
        <w:t xml:space="preserve">predicts that Tanzania’s mobile penetration rate will reach 130% by 2025, driven largely by demand in Dar es Salaam and other urban centers.</w:t>
      </w:r>
    </w:p>
    <w:p>
      <w:pPr>
        <w:pStyle w:val="BodyText"/>
      </w:pPr>
      <w:r>
        <w:t xml:space="preserve">Telecommunication engineers are now tasked with integrating renewable energy sources into network infrastructure to reduce reliance on grid power, a challenge particularly pertinent in Tanzania’s rural-urban divide. Additionally, the rise of digital banking and e-commerce platforms has created new opportunities for engineers to design scalable solutions that cater to both individuals and businesses in Dar es Salaam.</w:t>
      </w:r>
    </w:p>
    <w:bookmarkEnd w:id="24"/>
    <w:bookmarkStart w:id="25" w:name="conclusion"/>
    <w:p>
      <w:pPr>
        <w:pStyle w:val="Heading2"/>
      </w:pPr>
      <w:r>
        <w:rPr>
          <w:bCs/>
          <w:b/>
        </w:rPr>
        <w:t xml:space="preserve">Conclusion</w:t>
      </w:r>
    </w:p>
    <w:p>
      <w:pPr>
        <w:pStyle w:val="FirstParagraph"/>
      </w:pPr>
      <w:r>
        <w:rPr>
          <w:bCs/>
          <w:b/>
        </w:rPr>
        <w:t xml:space="preserve">Literature Review</w:t>
      </w:r>
      <w:r>
        <w:t xml:space="preserve"> </w:t>
      </w:r>
      <w:r>
        <w:t xml:space="preserve">on telecommunication engineers in Tanzania Dar es Salaam reveals a dynamic field marked by rapid growth, innovative problem-solving, and persistent challenges. As the city continues to serve as a regional telecommunications hub, the role of these professionals will remain indispensable. Future research should focus on localized studies that address gaps in infrastructure planning, workforce development, and policy harmonization to ensure sustainable progress in this vital sector.</w:t>
      </w:r>
    </w:p>
    <w:bookmarkEnd w:id="25"/>
    <w:bookmarkStart w:id="26" w:name="references"/>
    <w:p>
      <w:pPr>
        <w:pStyle w:val="Heading2"/>
      </w:pPr>
      <w:r>
        <w:rPr>
          <w:bCs/>
          <w:b/>
        </w:rPr>
        <w:t xml:space="preserve">References</w:t>
      </w:r>
    </w:p>
    <w:p>
      <w:pPr>
        <w:numPr>
          <w:ilvl w:val="0"/>
          <w:numId w:val="1001"/>
        </w:numPr>
        <w:pStyle w:val="Compact"/>
      </w:pPr>
      <w:r>
        <w:t xml:space="preserve">Tanzania Communications Regulatory Authority (TCRA). (2019). National Broadband Strategy Report.</w:t>
      </w:r>
    </w:p>
    <w:p>
      <w:pPr>
        <w:numPr>
          <w:ilvl w:val="0"/>
          <w:numId w:val="1001"/>
        </w:numPr>
        <w:pStyle w:val="Compact"/>
      </w:pPr>
      <w:r>
        <w:t xml:space="preserve">Sokoine University of Agriculture (SUA). (2018). Urban Network Planning in Dar es Salaam.</w:t>
      </w:r>
    </w:p>
    <w:p>
      <w:pPr>
        <w:numPr>
          <w:ilvl w:val="0"/>
          <w:numId w:val="1001"/>
        </w:numPr>
        <w:pStyle w:val="Compact"/>
      </w:pPr>
      <w:r>
        <w:t xml:space="preserve">United Nations Economic Commission for Africa (UNECA). (2019). Digital Economy in East Africa: Case Studies from Tanzania.</w:t>
      </w:r>
    </w:p>
    <w:p>
      <w:pPr>
        <w:numPr>
          <w:ilvl w:val="0"/>
          <w:numId w:val="1001"/>
        </w:numPr>
        <w:pStyle w:val="Compact"/>
      </w:pPr>
      <w:r>
        <w:t xml:space="preserve">African Journal of Information and Communication Technologies. (2021). Spectrum Allocation Challenges in Tanzania.</w:t>
      </w:r>
    </w:p>
    <w:p>
      <w:pPr>
        <w:numPr>
          <w:ilvl w:val="0"/>
          <w:numId w:val="1001"/>
        </w:numPr>
        <w:pStyle w:val="Compact"/>
      </w:pPr>
      <w:r>
        <w:t xml:space="preserve">International Telecommunication Union (ITU). (2023). Mobile Penetration Trends in Sub-Saharan Africa.</w:t>
      </w:r>
    </w:p>
    <w:p>
      <w:pPr>
        <w:pStyle w:val="FirstParagraph"/>
      </w:pPr>
      <w:r>
        <w:rPr>
          <w:iCs/>
          <w:i/>
        </w:rPr>
        <w:t xml:space="preserve">Prepared for academic and professional reference in the context of Tanzania Dar es Salaam’s telecommunication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 in Tanzania Dar es Salaam</dc:title>
  <dc:creator/>
  <dc:language>en</dc:language>
  <cp:keywords/>
  <dcterms:created xsi:type="dcterms:W3CDTF">2026-07-24T00:31:09Z</dcterms:created>
  <dcterms:modified xsi:type="dcterms:W3CDTF">2026-07-24T00:31:09Z</dcterms:modified>
</cp:coreProperties>
</file>

<file path=docProps/custom.xml><?xml version="1.0" encoding="utf-8"?>
<Properties xmlns="http://schemas.openxmlformats.org/officeDocument/2006/custom-properties" xmlns:vt="http://schemas.openxmlformats.org/officeDocument/2006/docPropsVTypes"/>
</file>