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Turkey</w:t>
      </w:r>
      <w:r>
        <w:t xml:space="preserve"> </w:t>
      </w:r>
      <w:r>
        <w:t xml:space="preserve">Ankara</w:t>
      </w:r>
    </w:p>
    <w:bookmarkStart w:id="26" w:name="X170dbf51d8d15fc98cfc79c6509de431d113e86"/>
    <w:p>
      <w:pPr>
        <w:pStyle w:val="Heading1"/>
      </w:pPr>
      <w:r>
        <w:t xml:space="preserve">Literature Review: Telecommunication Engineer in Turkey Ankara</w:t>
      </w:r>
    </w:p>
    <w:p>
      <w:pPr>
        <w:pStyle w:val="FirstParagraph"/>
      </w:pPr>
      <w:r>
        <w:rPr>
          <w:bCs/>
          <w:b/>
        </w:rPr>
        <w:t xml:space="preserve">Literature Review:</w:t>
      </w:r>
      <w:r>
        <w:t xml:space="preserve"> </w:t>
      </w:r>
      <w:r>
        <w:t xml:space="preserve">This document presents a comprehensive analysis of the role, challenges, and contributions of a</w:t>
      </w:r>
      <w:r>
        <w:t xml:space="preserve"> </w:t>
      </w:r>
      <w:r>
        <w:rPr>
          <w:bCs/>
          <w:b/>
        </w:rPr>
        <w:t xml:space="preserve">Telecommunication Engineer</w:t>
      </w:r>
      <w:r>
        <w:t xml:space="preserve"> </w:t>
      </w:r>
      <w:r>
        <w:t xml:space="preserve">in the context of</w:t>
      </w:r>
      <w:r>
        <w:t xml:space="preserve"> </w:t>
      </w:r>
      <w:r>
        <w:rPr>
          <w:bCs/>
          <w:b/>
        </w:rPr>
        <w:t xml:space="preserve">Turkey Ankara</w:t>
      </w:r>
      <w:r>
        <w:t xml:space="preserve">. As a major hub for technology, infrastructure, and academic research in Turkey, Ankara has become a focal point for advancements in telecommunications. This review explores the historical development, current trends, and future directions of telecommunication engineering within the region.</w:t>
      </w:r>
    </w:p>
    <w:bookmarkStart w:id="20" w:name="Xcb2d017b5b18bc987337d4e02facea93feeacd4"/>
    <w:p>
      <w:pPr>
        <w:pStyle w:val="Heading2"/>
      </w:pPr>
      <w:r>
        <w:t xml:space="preserve">1. Historical Development of Telecommunications in Ankara</w:t>
      </w:r>
    </w:p>
    <w:p>
      <w:pPr>
        <w:pStyle w:val="FirstParagraph"/>
      </w:pPr>
      <w:r>
        <w:t xml:space="preserve">Ankara's significance as a technological center dates back to its establishment as Turkey’s capital in 1923. Over the decades, the city has evolved into a critical node for telecommunications infrastructure, driven by both public and private sector investments. Early efforts in telecommunication development were centered on establishing basic services such as landline networks and radio communication. By the late 20th century, Ankara became a testing ground for emerging technologies like fiber-optic cables and mobile networks.</w:t>
      </w:r>
    </w:p>
    <w:p>
      <w:pPr>
        <w:pStyle w:val="BodyText"/>
      </w:pPr>
      <w:r>
        <w:t xml:space="preserve">Key institutions such as the Ministry of Transport and Infrastructure (TÇK) and the Scientific and Technological Research Council of Turkey (TÜBİTAK) have played pivotal roles in shaping policy frameworks that support innovation. Universities like Bilkent University, Middle East Technical University (METU), and Hacettepe University have also contributed significantly to research on telecommunication systems, fostering a generation of skilled</w:t>
      </w:r>
      <w:r>
        <w:t xml:space="preserve"> </w:t>
      </w:r>
      <w:r>
        <w:rPr>
          <w:bCs/>
          <w:b/>
        </w:rPr>
        <w:t xml:space="preserve">Telecommunication Engineers</w:t>
      </w:r>
      <w:r>
        <w:t xml:space="preserve">.</w:t>
      </w:r>
    </w:p>
    <w:bookmarkEnd w:id="20"/>
    <w:bookmarkStart w:id="21" w:name="X005da9c14f8ae3b949630374ba4088918d20f01"/>
    <w:p>
      <w:pPr>
        <w:pStyle w:val="Heading2"/>
      </w:pPr>
      <w:r>
        <w:t xml:space="preserve">2. Role of Telecommunication Engineers in Ankara’s Infrastructure</w:t>
      </w:r>
    </w:p>
    <w:p>
      <w:pPr>
        <w:pStyle w:val="FirstParagraph"/>
      </w:pPr>
      <w:r>
        <w:rPr>
          <w:bCs/>
          <w:b/>
        </w:rPr>
        <w:t xml:space="preserve">Telecommunication Engineers</w:t>
      </w:r>
      <w:r>
        <w:t xml:space="preserve"> </w:t>
      </w:r>
      <w:r>
        <w:t xml:space="preserve">in Ankara are tasked with designing, implementing, and maintaining complex communication systems that underpin the city’s digital ecosystem. Their work spans a wide range of areas, including network design for 5G deployment, satellite communications, IoT integration, and cybersecurity protocols.</w:t>
      </w:r>
    </w:p>
    <w:p>
      <w:pPr>
        <w:pStyle w:val="BodyText"/>
      </w:pPr>
      <w:r>
        <w:t xml:space="preserve">The rapid expansion of 4G and the ongoing rollout of 5G networks in Ankara highlight the critical role played by engineers in ensuring seamless connectivity. For instance, projects like the Ankara Metropolitan Municipality’s Smart City initiative rely heavily on telecommunication infrastructure to enable real-time data exchange for traffic management, public safety, and smart grid systems.</w:t>
      </w:r>
    </w:p>
    <w:p>
      <w:pPr>
        <w:pStyle w:val="BodyText"/>
      </w:pPr>
      <w:r>
        <w:t xml:space="preserve">Moreover, engineers are instrumental in addressing challenges such as network congestion during peak usage times and ensuring reliable communication in geographically diverse regions of Ankara. The city’s proximity to both Europe and Central Asia also positions it as a strategic location for transcontinental data routes, further emphasizing the need for robust telecommunication systems.</w:t>
      </w:r>
    </w:p>
    <w:bookmarkEnd w:id="21"/>
    <w:bookmarkStart w:id="22" w:name="academic-and-research-contributions"/>
    <w:p>
      <w:pPr>
        <w:pStyle w:val="Heading2"/>
      </w:pPr>
      <w:r>
        <w:t xml:space="preserve">3. Academic and Research Contributions</w:t>
      </w:r>
    </w:p>
    <w:p>
      <w:pPr>
        <w:pStyle w:val="FirstParagraph"/>
      </w:pPr>
      <w:r>
        <w:t xml:space="preserve">The academic landscape in Ankara has produced a wealth of literature on telecommunication engineering, reflecting the region’s growing expertise in this field. Research published by institutions such as METU’s Department of Electrical and Electronics Engineering has focused on topics like millimeter-wave communications, software-defined networking (SDN), and energy-efficient network architectures.</w:t>
      </w:r>
    </w:p>
    <w:p>
      <w:pPr>
        <w:pStyle w:val="BodyText"/>
      </w:pPr>
      <w:r>
        <w:t xml:space="preserve">Studies from TÜBİTAK-funded projects often address issues specific to Turkey’s geography, such as optimizing signal coverage in mountainous areas surrounding Ankara. These studies not only contribute to national development but also align with global trends in telecommunications research.</w:t>
      </w:r>
    </w:p>
    <w:p>
      <w:pPr>
        <w:pStyle w:val="BodyText"/>
      </w:pPr>
      <w:r>
        <w:t xml:space="preserve">Collaborations between academia and industry have further strengthened the region’s position. For example, partnerships between Ankara-based tech firms and universities have led to innovations in AI-driven network optimization, which are critical for managing the increasing data demands of a digital society.</w:t>
      </w:r>
    </w:p>
    <w:bookmarkEnd w:id="22"/>
    <w:bookmarkStart w:id="23" w:name="X1ee3681303288daa6cc65511d4839da5f726999"/>
    <w:p>
      <w:pPr>
        <w:pStyle w:val="Heading2"/>
      </w:pPr>
      <w:r>
        <w:t xml:space="preserve">4. Challenges Facing Telecommunication Engineers in Ankara</w:t>
      </w:r>
    </w:p>
    <w:p>
      <w:pPr>
        <w:pStyle w:val="FirstParagraph"/>
      </w:pPr>
      <w:r>
        <w:t xml:space="preserve">Despite its advancements, Ankara faces unique challenges that impact the work of</w:t>
      </w:r>
      <w:r>
        <w:t xml:space="preserve"> </w:t>
      </w:r>
      <w:r>
        <w:rPr>
          <w:bCs/>
          <w:b/>
        </w:rPr>
        <w:t xml:space="preserve">Telecommunication Engineers</w:t>
      </w:r>
      <w:r>
        <w:t xml:space="preserve">. One major issue is the rapid urbanization of the city, which strains existing infrastructure and necessitates continuous upgrades to meet growing demand. Additionally, regulatory frameworks in Turkey have occasionally been criticized for being slow to adapt to emerging technologies like 5G and IoT.</w:t>
      </w:r>
    </w:p>
    <w:p>
      <w:pPr>
        <w:pStyle w:val="BodyText"/>
      </w:pPr>
      <w:r>
        <w:t xml:space="preserve">Another challenge lies in ensuring equitable access to high-speed internet across all regions of Ankara. While the city center benefits from advanced networks, peripheral areas still grapple with outdated infrastructure. Engineers must balance cost-effectiveness with the need for widespread coverage, a task that requires innovative solutions such as hybrid fiber-coaxial (HFC) systems or satellite-based broadband.</w:t>
      </w:r>
    </w:p>
    <w:p>
      <w:pPr>
        <w:pStyle w:val="BodyText"/>
      </w:pPr>
      <w:r>
        <w:t xml:space="preserve">Cybersecurity is also a growing concern. As Ankara becomes more reliant on interconnected systems, the risk of cyberattacks on critical communication networks increases. Telecommunication engineers must stay ahead of evolving threats through continuous research and collaboration with cybersecurity experts.</w:t>
      </w:r>
    </w:p>
    <w:bookmarkEnd w:id="23"/>
    <w:bookmarkStart w:id="24" w:name="future-trends-and-opportunities"/>
    <w:p>
      <w:pPr>
        <w:pStyle w:val="Heading2"/>
      </w:pPr>
      <w:r>
        <w:t xml:space="preserve">5. Future Trends and Opportunities</w:t>
      </w:r>
    </w:p>
    <w:p>
      <w:pPr>
        <w:pStyle w:val="FirstParagraph"/>
      </w:pPr>
      <w:r>
        <w:t xml:space="preserve">The future of telecommunication engineering in Ankara is closely tied to global trends such as AI integration, quantum communications, and the expansion of 6G networks. Local engineers are already exploring the potential of AI to enhance predictive maintenance for infrastructure and improve network efficiency through machine learning algorithms.</w:t>
      </w:r>
    </w:p>
    <w:p>
      <w:pPr>
        <w:pStyle w:val="BodyText"/>
      </w:pPr>
      <w:r>
        <w:t xml:space="preserve">Furthermore, Ankara’s role in international trade routes positions it as a key player in cross-border data exchange. Telecommunication engineers will need to address interoperability challenges between different regional networks while ensuring compliance with international standards.</w:t>
      </w:r>
    </w:p>
    <w:p>
      <w:pPr>
        <w:pStyle w:val="BodyText"/>
      </w:pPr>
      <w:r>
        <w:t xml:space="preserve">The government’s push for digital transformation, encapsulated in initiatives like the “Turkey 2023 Vision,” offers new opportunities for telecommunication engineers. These efforts aim to make Ankara a global hub for technology and innovation, requiring engineers to develop solutions that align with national strategic goals.</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Telecommunication Engineer</w:t>
      </w:r>
      <w:r>
        <w:t xml:space="preserve"> </w:t>
      </w:r>
      <w:r>
        <w:t xml:space="preserve">in</w:t>
      </w:r>
      <w:r>
        <w:t xml:space="preserve"> </w:t>
      </w:r>
      <w:r>
        <w:rPr>
          <w:bCs/>
          <w:b/>
        </w:rPr>
        <w:t xml:space="preserve">Turkey Ankara</w:t>
      </w:r>
      <w:r>
        <w:t xml:space="preserve"> </w:t>
      </w:r>
      <w:r>
        <w:t xml:space="preserve">is both dynamic and critical to the region’s development. Through academic research, infrastructure projects, and collaboration with public and private sectors, engineers continue to shape the city’s digital future. However, challenges such as urbanization pressures, regulatory hurdles, and cybersecurity threats demand ongoing innovation.</w:t>
      </w:r>
    </w:p>
    <w:p>
      <w:pPr>
        <w:pStyle w:val="BodyText"/>
      </w:pPr>
      <w:r>
        <w:t xml:space="preserve">This</w:t>
      </w:r>
      <w:r>
        <w:t xml:space="preserve"> </w:t>
      </w:r>
      <w:r>
        <w:rPr>
          <w:bCs/>
          <w:b/>
        </w:rPr>
        <w:t xml:space="preserve">Literature Review</w:t>
      </w:r>
      <w:r>
        <w:t xml:space="preserve"> </w:t>
      </w:r>
      <w:r>
        <w:t xml:space="preserve">underscores the importance of Ankara as a center for telecommunication engineering in Turkey and highlights the need for continued investment in education, research, and infrastructure. As the city navigates its place in an increasingly interconnected world, telecommunication engineers will remain at the forefront of driving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Turkey Ankara</dc:title>
  <dc:creator/>
  <dc:language>en</dc:language>
  <cp:keywords/>
  <dcterms:created xsi:type="dcterms:W3CDTF">2026-07-21T07:55:03Z</dcterms:created>
  <dcterms:modified xsi:type="dcterms:W3CDTF">2026-07-21T07:55:03Z</dcterms:modified>
</cp:coreProperties>
</file>

<file path=docProps/custom.xml><?xml version="1.0" encoding="utf-8"?>
<Properties xmlns="http://schemas.openxmlformats.org/officeDocument/2006/custom-properties" xmlns:vt="http://schemas.openxmlformats.org/officeDocument/2006/docPropsVTypes"/>
</file>