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b089affb84a0eb86c574cf46627c3ac4157c2f4"/>
    <w:p>
      <w:pPr>
        <w:pStyle w:val="Heading1"/>
      </w:pPr>
      <w:r>
        <w:t xml:space="preserve">Literature Review: Telecommunication Engineer in Uganda Kampala</w:t>
      </w:r>
    </w:p>
    <w:p>
      <w:pPr>
        <w:pStyle w:val="FirstParagraph"/>
      </w:pPr>
      <w:r>
        <w:t xml:space="preserve">A literature review on the role of a</w:t>
      </w:r>
      <w:r>
        <w:t xml:space="preserve"> </w:t>
      </w:r>
      <w:r>
        <w:rPr>
          <w:bCs/>
          <w:b/>
        </w:rPr>
        <w:t xml:space="preserve">Telecommunication Engineer</w:t>
      </w:r>
      <w:r>
        <w:t xml:space="preserve"> </w:t>
      </w:r>
      <w:r>
        <w:t xml:space="preserve">within the context of</w:t>
      </w:r>
      <w:r>
        <w:t xml:space="preserve"> </w:t>
      </w:r>
      <w:r>
        <w:rPr>
          <w:bCs/>
          <w:b/>
        </w:rPr>
        <w:t xml:space="preserve">Uganda Kampala</w:t>
      </w:r>
      <w:r>
        <w:t xml:space="preserve"> </w:t>
      </w:r>
      <w:r>
        <w:t xml:space="preserve">provides critical insights into the evolving landscape of telecommunications infrastructure, challenges, and opportunities in East Africa’s fastest-growing economy. As Uganda continues to invest in digital transformation,</w:t>
      </w:r>
      <w:r>
        <w:t xml:space="preserve"> </w:t>
      </w:r>
      <w:r>
        <w:rPr>
          <w:iCs/>
          <w:i/>
        </w:rPr>
        <w:t xml:space="preserve">Kampala</w:t>
      </w:r>
      <w:r>
        <w:t xml:space="preserve">, as the nation’s capital and economic hub, remains central to this development. Telecommunication engineers play a pivotal role in designing, maintaining, and innovating the networks that power connectivity across urban centers like Kampala.</w:t>
      </w:r>
    </w:p>
    <w:bookmarkStart w:id="20" w:name="Xee8c5d75f623cd8b491d12b306949633e79f463"/>
    <w:p>
      <w:pPr>
        <w:pStyle w:val="Heading2"/>
      </w:pPr>
      <w:r>
        <w:t xml:space="preserve">1. Introduction: The Role of Telecommunication Engineers in Uganda</w:t>
      </w:r>
    </w:p>
    <w:p>
      <w:pPr>
        <w:pStyle w:val="FirstParagraph"/>
      </w:pPr>
      <w:r>
        <w:t xml:space="preserve">The field of</w:t>
      </w:r>
      <w:r>
        <w:t xml:space="preserve"> </w:t>
      </w:r>
      <w:r>
        <w:rPr>
          <w:iCs/>
          <w:i/>
        </w:rPr>
        <w:t xml:space="preserve">Telecommunication Engineering</w:t>
      </w:r>
      <w:r>
        <w:t xml:space="preserve"> </w:t>
      </w:r>
      <w:r>
        <w:t xml:space="preserve">integrates electrical engineering with computer science to develop systems for transmitting information via wireless or wired networks. In</w:t>
      </w:r>
      <w:r>
        <w:t xml:space="preserve"> </w:t>
      </w:r>
      <w:r>
        <w:rPr>
          <w:bCs/>
          <w:b/>
        </w:rPr>
        <w:t xml:space="preserve">Kampala, Uganda</w:t>
      </w:r>
      <w:r>
        <w:t xml:space="preserve">, where urbanization and digital demand are accelerating, these engineers are tasked with addressing unique challenges such as limited infrastructure, regulatory complexities, and the need for sustainable solutions. A review of existing literature highlights how telecommunication engineers in Uganda have adapted to local conditions while aligning with global trends in 5G deployment, fiber-optic expansion, and IoT (Internet of Things) integration.</w:t>
      </w:r>
    </w:p>
    <w:bookmarkEnd w:id="20"/>
    <w:bookmarkStart w:id="21" w:name="X35c197077eab60ee414ec68c410ad4396511c97"/>
    <w:p>
      <w:pPr>
        <w:pStyle w:val="Heading2"/>
      </w:pPr>
      <w:r>
        <w:t xml:space="preserve">2. Historical Development of Telecommunications in Kampala</w:t>
      </w:r>
    </w:p>
    <w:p>
      <w:pPr>
        <w:pStyle w:val="FirstParagraph"/>
      </w:pPr>
      <w:r>
        <w:t xml:space="preserve">The history of telecommunications in</w:t>
      </w:r>
      <w:r>
        <w:t xml:space="preserve"> </w:t>
      </w:r>
      <w:r>
        <w:rPr>
          <w:bCs/>
          <w:b/>
        </w:rPr>
        <w:t xml:space="preserve">Kampala</w:t>
      </w:r>
      <w:r>
        <w:t xml:space="preserve"> </w:t>
      </w:r>
      <w:r>
        <w:t xml:space="preserve">dates back to the early 1900s with the establishment of landline telephone services. However, significant growth began in the late 1990s with the liberalization of the sector and entry of private players like MTN Uganda and Airtel Uganda. Studies by</w:t>
      </w:r>
      <w:r>
        <w:t xml:space="preserve"> </w:t>
      </w:r>
      <w:r>
        <w:rPr>
          <w:iCs/>
          <w:i/>
        </w:rPr>
        <w:t xml:space="preserve">Kabagambe (2020)</w:t>
      </w:r>
      <w:r>
        <w:t xml:space="preserve"> </w:t>
      </w:r>
      <w:r>
        <w:t xml:space="preserve">note that Kampala’s infrastructure has evolved from analog systems to advanced IP-based networks, driven by a surge in mobile subscriptions and internet usage. Telecommunication engineers have been at the forefront of this transition, ensuring scalability and reliability in densely populated urban areas.</w:t>
      </w:r>
    </w:p>
    <w:bookmarkEnd w:id="21"/>
    <w:bookmarkStart w:id="22" w:name="X8df83681153cebf27f55f6d61d35d1d178c4220"/>
    <w:p>
      <w:pPr>
        <w:pStyle w:val="Heading2"/>
      </w:pPr>
      <w:r>
        <w:t xml:space="preserve">3. Current Challenges for Telecommunication Engineers in Uganda</w:t>
      </w:r>
    </w:p>
    <w:p>
      <w:pPr>
        <w:pStyle w:val="FirstParagraph"/>
      </w:pPr>
      <w:r>
        <w:t xml:space="preserve">Despite progress,</w:t>
      </w:r>
      <w:r>
        <w:t xml:space="preserve"> </w:t>
      </w:r>
      <w:r>
        <w:rPr>
          <w:bCs/>
          <w:b/>
        </w:rPr>
        <w:t xml:space="preserve">Kampala’s telecommunication engineers</w:t>
      </w:r>
      <w:r>
        <w:t xml:space="preserve"> </w:t>
      </w:r>
      <w:r>
        <w:t xml:space="preserve">face several challenges unique to the Ugandan context. According to</w:t>
      </w:r>
      <w:r>
        <w:t xml:space="preserve"> </w:t>
      </w:r>
      <w:r>
        <w:rPr>
          <w:iCs/>
          <w:i/>
        </w:rPr>
        <w:t xml:space="preserve">Mugisha et al. (2019)</w:t>
      </w:r>
      <w:r>
        <w:t xml:space="preserve">, issues such as inadequate power supply, high population density, and limited spectrum availability hinder network performance. Additionally, the digital divide between urban and rural areas persists, requiring engineers to design cost-effective solutions that can be replicated across regions while maintaining standards in Kampala’s dynamic environment.</w:t>
      </w:r>
    </w:p>
    <w:p>
      <w:pPr>
        <w:pStyle w:val="BodyText"/>
      </w:pPr>
      <w:r>
        <w:t xml:space="preserve">Another critical challenge is regulatory compliance. The</w:t>
      </w:r>
      <w:r>
        <w:t xml:space="preserve"> </w:t>
      </w:r>
      <w:r>
        <w:rPr>
          <w:iCs/>
          <w:i/>
        </w:rPr>
        <w:t xml:space="preserve">Uganda Communications Commission (UCC)</w:t>
      </w:r>
      <w:r>
        <w:t xml:space="preserve"> </w:t>
      </w:r>
      <w:r>
        <w:t xml:space="preserve">imposes strict guidelines on network deployment and data privacy, necessitating continuous adaptation by engineers to meet evolving legal requirements. Furthermore, the rapid adoption of mobile money services like M-Pesa has increased demand for robust networks, placing pressure on engineers to innovate within constrained budgets.</w:t>
      </w:r>
    </w:p>
    <w:bookmarkEnd w:id="22"/>
    <w:bookmarkStart w:id="23" w:name="X26feee44f2543934bc34bc8082d004678da422d"/>
    <w:p>
      <w:pPr>
        <w:pStyle w:val="Heading2"/>
      </w:pPr>
      <w:r>
        <w:t xml:space="preserve">4. Emerging Technologies and Trends in Kampala’s Telecommunications Sector</w:t>
      </w:r>
    </w:p>
    <w:p>
      <w:pPr>
        <w:pStyle w:val="FirstParagraph"/>
      </w:pPr>
      <w:r>
        <w:t xml:space="preserve">The integration of</w:t>
      </w:r>
      <w:r>
        <w:t xml:space="preserve"> </w:t>
      </w:r>
      <w:r>
        <w:rPr>
          <w:bCs/>
          <w:b/>
        </w:rPr>
        <w:t xml:space="preserve">5G technology</w:t>
      </w:r>
      <w:r>
        <w:t xml:space="preserve"> </w:t>
      </w:r>
      <w:r>
        <w:t xml:space="preserve">in</w:t>
      </w:r>
      <w:r>
        <w:t xml:space="preserve"> </w:t>
      </w:r>
      <w:r>
        <w:rPr>
          <w:iCs/>
          <w:i/>
        </w:rPr>
        <w:t xml:space="preserve">Kampala</w:t>
      </w:r>
      <w:r>
        <w:t xml:space="preserve"> </w:t>
      </w:r>
      <w:r>
        <w:t xml:space="preserve">represents a transformative shift for telecommunication engineers. As noted by</w:t>
      </w:r>
      <w:r>
        <w:t xml:space="preserve"> </w:t>
      </w:r>
      <w:r>
        <w:rPr>
          <w:iCs/>
          <w:i/>
        </w:rPr>
        <w:t xml:space="preserve">Mbabazi (2021)</w:t>
      </w:r>
      <w:r>
        <w:t xml:space="preserve">, 5G promises faster data speeds and lower latency, essential for applications like smart cities and industrial automation. Engineers in Kampala are now exploring millimeter-wave spectrum utilization and edge computing to optimize network efficiency.</w:t>
      </w:r>
    </w:p>
    <w:p>
      <w:pPr>
        <w:pStyle w:val="BodyText"/>
      </w:pPr>
      <w:r>
        <w:t xml:space="preserve">Similarly, the expansion of fiber-optic networks has been a priority in urban centers. Companies such as</w:t>
      </w:r>
      <w:r>
        <w:t xml:space="preserve"> </w:t>
      </w:r>
      <w:r>
        <w:rPr>
          <w:iCs/>
          <w:i/>
        </w:rPr>
        <w:t xml:space="preserve">Uganda Telecom Limited (UTL)</w:t>
      </w:r>
      <w:r>
        <w:t xml:space="preserve"> </w:t>
      </w:r>
      <w:r>
        <w:t xml:space="preserve">and private ISPs are working with engineers to lay high-capacity cables, addressing bandwidth limitations in Kampala’s growing commercial hubs. Research by</w:t>
      </w:r>
      <w:r>
        <w:t xml:space="preserve"> </w:t>
      </w:r>
      <w:r>
        <w:rPr>
          <w:iCs/>
          <w:i/>
        </w:rPr>
        <w:t xml:space="preserve">Katongole (2022)</w:t>
      </w:r>
      <w:r>
        <w:t xml:space="preserve"> </w:t>
      </w:r>
      <w:r>
        <w:t xml:space="preserve">emphasizes the role of telecommunication engineers in overcoming geographical barriers, such as the Lake Victoria terrain, through innovative routing solutions.</w:t>
      </w:r>
    </w:p>
    <w:bookmarkEnd w:id="23"/>
    <w:bookmarkStart w:id="24" w:name="X1a8fcf023421aa1cd0aa397d82b76f4b81f3a19"/>
    <w:p>
      <w:pPr>
        <w:pStyle w:val="Heading2"/>
      </w:pPr>
      <w:r>
        <w:t xml:space="preserve">5. Education and Training for Telecommunication Engineers in Uganda</w:t>
      </w:r>
    </w:p>
    <w:p>
      <w:pPr>
        <w:pStyle w:val="FirstParagraph"/>
      </w:pPr>
      <w:r>
        <w:t xml:space="preserve">The development of skilled</w:t>
      </w:r>
      <w:r>
        <w:t xml:space="preserve"> </w:t>
      </w:r>
      <w:r>
        <w:rPr>
          <w:bCs/>
          <w:b/>
        </w:rPr>
        <w:t xml:space="preserve">telecommunication engineers</w:t>
      </w:r>
      <w:r>
        <w:t xml:space="preserve"> </w:t>
      </w:r>
      <w:r>
        <w:t xml:space="preserve">in</w:t>
      </w:r>
      <w:r>
        <w:t xml:space="preserve"> </w:t>
      </w:r>
      <w:r>
        <w:rPr>
          <w:iCs/>
          <w:i/>
        </w:rPr>
        <w:t xml:space="preserve">Kampala</w:t>
      </w:r>
      <w:r>
        <w:t xml:space="preserve"> </w:t>
      </w:r>
      <w:r>
        <w:t xml:space="preserve">relies on robust educational institutions and industry partnerships. Universities such as</w:t>
      </w:r>
      <w:r>
        <w:t xml:space="preserve"> </w:t>
      </w:r>
      <w:r>
        <w:rPr>
          <w:iCs/>
          <w:i/>
        </w:rPr>
        <w:t xml:space="preserve">Makerere University</w:t>
      </w:r>
      <w:r>
        <w:t xml:space="preserve">,</w:t>
      </w:r>
      <w:r>
        <w:t xml:space="preserve"> </w:t>
      </w:r>
      <w:r>
        <w:rPr>
          <w:iCs/>
          <w:i/>
        </w:rPr>
        <w:t xml:space="preserve">Kampala International University (KIU)</w:t>
      </w:r>
      <w:r>
        <w:t xml:space="preserve">, and the</w:t>
      </w:r>
      <w:r>
        <w:t xml:space="preserve"> </w:t>
      </w:r>
      <w:r>
        <w:rPr>
          <w:iCs/>
          <w:i/>
        </w:rPr>
        <w:t xml:space="preserve">Uganda Technology Training Institute (UTTI)</w:t>
      </w:r>
      <w:r>
        <w:t xml:space="preserve"> </w:t>
      </w:r>
      <w:r>
        <w:t xml:space="preserve">offer programs in telecommunications engineering, computer science, and electrical engineering. However, a gap exists between academic curricula and industry demands, as highlighted by</w:t>
      </w:r>
      <w:r>
        <w:t xml:space="preserve"> </w:t>
      </w:r>
      <w:r>
        <w:rPr>
          <w:iCs/>
          <w:i/>
        </w:rPr>
        <w:t xml:space="preserve">Nabwala (2023)</w:t>
      </w:r>
      <w:r>
        <w:t xml:space="preserve">. Telecommunication engineers in Kampala often pursue certifications from global bodies like the</w:t>
      </w:r>
      <w:r>
        <w:t xml:space="preserve"> </w:t>
      </w:r>
      <w:r>
        <w:rPr>
          <w:iCs/>
          <w:i/>
        </w:rPr>
        <w:t xml:space="preserve">Institute of Electrical and Electronics Engineers (IEEE)</w:t>
      </w:r>
      <w:r>
        <w:t xml:space="preserve"> </w:t>
      </w:r>
      <w:r>
        <w:t xml:space="preserve">to stay updated on cutting-edge technologies.</w:t>
      </w:r>
    </w:p>
    <w:p>
      <w:pPr>
        <w:pStyle w:val="BodyText"/>
      </w:pPr>
      <w:r>
        <w:t xml:space="preserve">Industry-academia collaborations, such as internships with MTN Uganda or Airtel Uganda, are increasingly vital. These partnerships enable engineers in Kampala to gain hands-on experience with real-world projects like 4G/5G network optimization and IoT deployment.</w:t>
      </w:r>
    </w:p>
    <w:bookmarkEnd w:id="24"/>
    <w:bookmarkStart w:id="25" w:name="Xede089e5eb43686c6a2bb83d8e54c06eb6d68da"/>
    <w:p>
      <w:pPr>
        <w:pStyle w:val="Heading2"/>
      </w:pPr>
      <w:r>
        <w:t xml:space="preserve">6. Policy and Regulatory Frameworks in Uganda</w:t>
      </w:r>
    </w:p>
    <w:p>
      <w:pPr>
        <w:pStyle w:val="FirstParagraph"/>
      </w:pPr>
      <w:r>
        <w:t xml:space="preserve">The regulatory environment significantly influences the work of</w:t>
      </w:r>
      <w:r>
        <w:t xml:space="preserve"> </w:t>
      </w:r>
      <w:r>
        <w:rPr>
          <w:bCs/>
          <w:b/>
        </w:rPr>
        <w:t xml:space="preserve">telecommunication engineers</w:t>
      </w:r>
      <w:r>
        <w:t xml:space="preserve"> </w:t>
      </w:r>
      <w:r>
        <w:t xml:space="preserve">in</w:t>
      </w:r>
      <w:r>
        <w:t xml:space="preserve"> </w:t>
      </w:r>
      <w:r>
        <w:rPr>
          <w:iCs/>
          <w:i/>
        </w:rPr>
        <w:t xml:space="preserve">Kampala</w:t>
      </w:r>
      <w:r>
        <w:t xml:space="preserve">. The UCC’s licensing policies, spectrum allocation strategies, and enforcement of net neutrality laws shape how engineers design networks. For instance, the 2013 spectrum auction allowed private operators to expand services, fostering competition and innovation. However, challenges remain in enforcing universal service obligations (USOs) to ensure equitable access across Kampala’s informal settlements.</w:t>
      </w:r>
    </w:p>
    <w:p>
      <w:pPr>
        <w:pStyle w:val="BodyText"/>
      </w:pPr>
      <w:r>
        <w:t xml:space="preserve">Moreover, the</w:t>
      </w:r>
      <w:r>
        <w:t xml:space="preserve"> </w:t>
      </w:r>
      <w:r>
        <w:rPr>
          <w:iCs/>
          <w:i/>
        </w:rPr>
        <w:t xml:space="preserve">National Broadband Strategy</w:t>
      </w:r>
      <w:r>
        <w:t xml:space="preserve"> </w:t>
      </w:r>
      <w:r>
        <w:t xml:space="preserve">(2019–2024) underscores the government’s commitment to enhancing connectivity, requiring engineers to align their projects with national goals such as 70% broadband penetration by 2030.</w:t>
      </w:r>
    </w:p>
    <w:bookmarkEnd w:id="25"/>
    <w:bookmarkStart w:id="26" w:name="future-outlook-and-recommendations"/>
    <w:p>
      <w:pPr>
        <w:pStyle w:val="Heading2"/>
      </w:pPr>
      <w:r>
        <w:t xml:space="preserve">7. Future Outlook and Recommendations</w:t>
      </w:r>
    </w:p>
    <w:p>
      <w:pPr>
        <w:pStyle w:val="FirstParagraph"/>
      </w:pPr>
      <w:r>
        <w:t xml:space="preserve">The future of</w:t>
      </w:r>
      <w:r>
        <w:t xml:space="preserve"> </w:t>
      </w:r>
      <w:r>
        <w:rPr>
          <w:bCs/>
          <w:b/>
        </w:rPr>
        <w:t xml:space="preserve">telecommunication engineering</w:t>
      </w:r>
      <w:r>
        <w:t xml:space="preserve"> </w:t>
      </w:r>
      <w:r>
        <w:t xml:space="preserve">in</w:t>
      </w:r>
      <w:r>
        <w:t xml:space="preserve"> </w:t>
      </w:r>
      <w:r>
        <w:rPr>
          <w:iCs/>
          <w:i/>
        </w:rPr>
        <w:t xml:space="preserve">Kampala, Uganda</w:t>
      </w:r>
      <w:r>
        <w:t xml:space="preserve">, is intertwined with global technological advancements and local socio-economic priorities. As highlighted by</w:t>
      </w:r>
      <w:r>
        <w:t xml:space="preserve"> </w:t>
      </w:r>
      <w:r>
        <w:rPr>
          <w:iCs/>
          <w:i/>
        </w:rPr>
        <w:t xml:space="preserve">Busingye (2024)</w:t>
      </w:r>
      <w:r>
        <w:t xml:space="preserve">, engineers must prioritize sustainability by adopting energy-efficient technologies and promoting digital inclusion. This includes deploying low-cost mobile broadband solutions for underserved communities while ensuring security in an era of rising cyber threats.</w:t>
      </w:r>
    </w:p>
    <w:p>
      <w:pPr>
        <w:pStyle w:val="BodyText"/>
      </w:pPr>
      <w:r>
        <w:t xml:space="preserve">Recommendations for stakeholders include:</w:t>
      </w:r>
    </w:p>
    <w:p>
      <w:pPr>
        <w:numPr>
          <w:ilvl w:val="0"/>
          <w:numId w:val="1001"/>
        </w:numPr>
        <w:pStyle w:val="Compact"/>
      </w:pPr>
      <w:r>
        <w:t xml:space="preserve">Enhancing vocational training programs to address skill gaps.</w:t>
      </w:r>
    </w:p>
    <w:p>
      <w:pPr>
        <w:numPr>
          <w:ilvl w:val="0"/>
          <w:numId w:val="1001"/>
        </w:numPr>
        <w:pStyle w:val="Compact"/>
      </w:pPr>
      <w:r>
        <w:t xml:space="preserve">Promoting public-private partnerships to fund infrastructure projects.</w:t>
      </w:r>
    </w:p>
    <w:p>
      <w:pPr>
        <w:numPr>
          <w:ilvl w:val="0"/>
          <w:numId w:val="1001"/>
        </w:numPr>
        <w:pStyle w:val="Compact"/>
      </w:pPr>
      <w:r>
        <w:t xml:space="preserve">Encouraging research in AI-driven network optimization and green technologies.</w:t>
      </w:r>
    </w:p>
    <w:bookmarkEnd w:id="26"/>
    <w:bookmarkStart w:id="27"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telecommunication engineers</w:t>
      </w:r>
      <w:r>
        <w:t xml:space="preserve"> </w:t>
      </w:r>
      <w:r>
        <w:t xml:space="preserve">in shaping</w:t>
      </w:r>
      <w:r>
        <w:t xml:space="preserve"> </w:t>
      </w:r>
      <w:r>
        <w:rPr>
          <w:iCs/>
          <w:i/>
        </w:rPr>
        <w:t xml:space="preserve">Kampala’s</w:t>
      </w:r>
      <w:r>
        <w:t xml:space="preserve"> </w:t>
      </w:r>
      <w:r>
        <w:t xml:space="preserve">digital future within</w:t>
      </w:r>
      <w:r>
        <w:t xml:space="preserve"> </w:t>
      </w:r>
      <w:r>
        <w:rPr>
          <w:bCs/>
          <w:b/>
        </w:rPr>
        <w:t xml:space="preserve">Uganda</w:t>
      </w:r>
      <w:r>
        <w:t xml:space="preserve">. As the city continues to grow as a regional ICT hub, engineers must navigate technical, regulatory, and socio-economic challenges to ensure inclusive and sustainable connectivity. By aligning local innovations with global standards, telecommunication engineers in Kampala can position Uganda as a leader in Africa’s digital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Uganda Kampala</dc:title>
  <dc:creator/>
  <dc:language>en</dc:language>
  <cp:keywords/>
  <dcterms:created xsi:type="dcterms:W3CDTF">2026-07-23T09:45:15Z</dcterms:created>
  <dcterms:modified xsi:type="dcterms:W3CDTF">2026-07-23T09:45:15Z</dcterms:modified>
</cp:coreProperties>
</file>

<file path=docProps/custom.xml><?xml version="1.0" encoding="utf-8"?>
<Properties xmlns="http://schemas.openxmlformats.org/officeDocument/2006/custom-properties" xmlns:vt="http://schemas.openxmlformats.org/officeDocument/2006/docPropsVTypes"/>
</file>