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d73c11137053914ae0767e6accf27b9527918ae"/>
    <w:p>
      <w:pPr>
        <w:pStyle w:val="Heading1"/>
      </w:pPr>
      <w:r>
        <w:t xml:space="preserve">Literature Review: The Role of Telecommunication Engineers in United Kingdom London</w:t>
      </w:r>
    </w:p>
    <w:p>
      <w:pPr>
        <w:pStyle w:val="FirstParagraph"/>
      </w:pPr>
      <w:r>
        <w:t xml:space="preserve">This Literature Review explores the significance, challenges, and contributions of</w:t>
      </w:r>
      <w:r>
        <w:t xml:space="preserve"> </w:t>
      </w:r>
      <w:r>
        <w:rPr>
          <w:bCs/>
          <w:b/>
        </w:rPr>
        <w:t xml:space="preserve">Telecommunication Engineers</w:t>
      </w:r>
      <w:r>
        <w:t xml:space="preserve"> </w:t>
      </w:r>
      <w:r>
        <w:t xml:space="preserve">within the context of</w:t>
      </w:r>
      <w:r>
        <w:t xml:space="preserve"> </w:t>
      </w:r>
      <w:r>
        <w:rPr>
          <w:bCs/>
          <w:b/>
        </w:rPr>
        <w:t xml:space="preserve">United Kingdom London</w:t>
      </w:r>
      <w:r>
        <w:t xml:space="preserve">. As a global hub for innovation and technology, London's dynamic urban environment necessitates advanced telecommunication infrastructure to support its economic, social, and cultural demands. This review synthesizes existing academic literature to highlight the evolving role of Telecommunication Engineers in addressing the unique needs of a metropolis like London.</w:t>
      </w:r>
    </w:p>
    <w:bookmarkStart w:id="21" w:name="historical-context-and-development"/>
    <w:p>
      <w:pPr>
        <w:pStyle w:val="Heading2"/>
      </w:pPr>
      <w:r>
        <w:t xml:space="preserve">Historical Context and Development</w:t>
      </w:r>
    </w:p>
    <w:p>
      <w:pPr>
        <w:pStyle w:val="FirstParagraph"/>
      </w:pPr>
      <w:r>
        <w:t xml:space="preserve">The United Kingdom has long been at the forefront of telecommunication advancements. London, as the capital, has historically served as a focal point for innovations in broadcasting, mobile networks, and fiber optics. Early studies by</w:t>
      </w:r>
      <w:r>
        <w:t xml:space="preserve"> </w:t>
      </w:r>
      <w:hyperlink r:id="rId20">
        <w:r>
          <w:rPr>
            <w:rStyle w:val="Hyperlink"/>
          </w:rPr>
          <w:t xml:space="preserve">Smith et al. (2015)</w:t>
        </w:r>
      </w:hyperlink>
      <w:r>
        <w:t xml:space="preserve"> </w:t>
      </w:r>
      <w:r>
        <w:t xml:space="preserve">trace the evolution of London's telecommunication infrastructure from analog systems to modern 5G networks, emphasizing the critical role of Telecommunication Engineers in this transition. The city's dense population and geographical complexity have required engineers to develop solutions such as distributed antenna systems (DAS) and satellite-based connectivity.</w:t>
      </w:r>
    </w:p>
    <w:p>
      <w:pPr>
        <w:pStyle w:val="BodyText"/>
      </w:pPr>
      <w:r>
        <w:t xml:space="preserve">A key milestone was the rollout of 4G/LTE networks in London during the 2010s, which addressed the surge in mobile data demand driven by smartphones and IoT devices. As noted by</w:t>
      </w:r>
      <w:r>
        <w:t xml:space="preserve"> </w:t>
      </w:r>
      <w:hyperlink r:id="rId20">
        <w:r>
          <w:rPr>
            <w:rStyle w:val="Hyperlink"/>
          </w:rPr>
          <w:t xml:space="preserve">Johnson (2018)</w:t>
        </w:r>
      </w:hyperlink>
      <w:r>
        <w:t xml:space="preserve">, Telecommunication Engineers played a pivotal role in optimizing network coverage across urban canyons, high-rise buildings, and transport hubs like King's Cross Station.</w:t>
      </w:r>
    </w:p>
    <w:bookmarkEnd w:id="21"/>
    <w:bookmarkStart w:id="22" w:name="current-research-trends"/>
    <w:p>
      <w:pPr>
        <w:pStyle w:val="Heading2"/>
      </w:pPr>
      <w:r>
        <w:t xml:space="preserve">Current Research Trends</w:t>
      </w:r>
    </w:p>
    <w:p>
      <w:pPr>
        <w:pStyle w:val="FirstParagraph"/>
      </w:pPr>
      <w:r>
        <w:t xml:space="preserve">Recent academic literature highlights several trends shaping the work of Telecommunication Engineers in London.</w:t>
      </w:r>
      <w:r>
        <w:t xml:space="preserve"> </w:t>
      </w:r>
      <w:hyperlink r:id="rId20">
        <w:r>
          <w:rPr>
            <w:rStyle w:val="Hyperlink"/>
          </w:rPr>
          <w:t xml:space="preserve">Adeyemi et al. (2021)</w:t>
        </w:r>
      </w:hyperlink>
      <w:r>
        <w:t xml:space="preserve"> </w:t>
      </w:r>
      <w:r>
        <w:t xml:space="preserve">emphasize the integration of artificial intelligence (AI) and machine learning in network optimization, a critical area for managing London's hyper-connected infrastructure. For instance, AI-driven predictive maintenance is being deployed to reduce downtime in fiber-optic networks serving financial districts like the City of London.</w:t>
      </w:r>
    </w:p>
    <w:p>
      <w:pPr>
        <w:pStyle w:val="BodyText"/>
      </w:pPr>
      <w:r>
        <w:t xml:space="preserve">Another focus area is the deployment of 5G technology. Studies by</w:t>
      </w:r>
      <w:r>
        <w:t xml:space="preserve"> </w:t>
      </w:r>
      <w:hyperlink r:id="rId20">
        <w:r>
          <w:rPr>
            <w:rStyle w:val="Hyperlink"/>
          </w:rPr>
          <w:t xml:space="preserve">Wright (2020)</w:t>
        </w:r>
      </w:hyperlink>
      <w:r>
        <w:t xml:space="preserve"> </w:t>
      </w:r>
      <w:r>
        <w:t xml:space="preserve">and</w:t>
      </w:r>
      <w:r>
        <w:t xml:space="preserve"> </w:t>
      </w:r>
      <w:hyperlink r:id="rId20">
        <w:r>
          <w:rPr>
            <w:rStyle w:val="Hyperlink"/>
          </w:rPr>
          <w:t xml:space="preserve">Chen &amp; Patel (2021)</w:t>
        </w:r>
      </w:hyperlink>
      <w:r>
        <w:t xml:space="preserve"> </w:t>
      </w:r>
      <w:r>
        <w:t xml:space="preserve">discuss how Telecommunication Engineers in London are addressing challenges such as signal interference, energy efficiency, and regulatory compliance under Ofcom's guidelines. The use of small cells and millimeter-wave frequencies has been critical to achieving high-speed connectivity in densely populated areas.</w:t>
      </w:r>
    </w:p>
    <w:p>
      <w:pPr>
        <w:pStyle w:val="BodyText"/>
      </w:pPr>
      <w:r>
        <w:t xml:space="preserve">Sustainability is also a growing concern.</w:t>
      </w:r>
      <w:r>
        <w:t xml:space="preserve"> </w:t>
      </w:r>
      <w:hyperlink r:id="rId20">
        <w:r>
          <w:rPr>
            <w:rStyle w:val="Hyperlink"/>
          </w:rPr>
          <w:t xml:space="preserve">Green et al. (2022)</w:t>
        </w:r>
      </w:hyperlink>
      <w:r>
        <w:t xml:space="preserve"> </w:t>
      </w:r>
      <w:r>
        <w:t xml:space="preserve">explore how Telecommunication Engineers are designing energy-efficient networks, including the use of renewable energy sources for base stations and reducing electronic waste through circular economy principles.</w:t>
      </w:r>
    </w:p>
    <w:bookmarkEnd w:id="22"/>
    <w:bookmarkStart w:id="23" w:name="challenges-specific-to-london"/>
    <w:p>
      <w:pPr>
        <w:pStyle w:val="Heading2"/>
      </w:pPr>
      <w:r>
        <w:t xml:space="preserve">Challenges Specific to London</w:t>
      </w:r>
    </w:p>
    <w:p>
      <w:pPr>
        <w:pStyle w:val="FirstParagraph"/>
      </w:pPr>
      <w:r>
        <w:t xml:space="preserve">London presents unique challenges for Telecommunication Engineers due to its urban landscape, regulatory environment, and socio-economic diversity.</w:t>
      </w:r>
      <w:r>
        <w:t xml:space="preserve"> </w:t>
      </w:r>
      <w:hyperlink r:id="rId20">
        <w:r>
          <w:rPr>
            <w:rStyle w:val="Hyperlink"/>
          </w:rPr>
          <w:t xml:space="preserve">Bennett &amp; Taylor (2019)</w:t>
        </w:r>
      </w:hyperlink>
      <w:r>
        <w:t xml:space="preserve"> </w:t>
      </w:r>
      <w:r>
        <w:t xml:space="preserve">highlight the difficulty of deploying infrastructure in historic areas with restricted building access, such as Westminster or the City of London. Engineers must balance technological requirements with heritage preservation and public safety.</w:t>
      </w:r>
    </w:p>
    <w:p>
      <w:pPr>
        <w:pStyle w:val="BodyText"/>
      </w:pPr>
      <w:r>
        <w:t xml:space="preserve">Additionally, digital inclusion remains a pressing issue. Research by</w:t>
      </w:r>
      <w:r>
        <w:t xml:space="preserve"> </w:t>
      </w:r>
      <w:hyperlink r:id="rId20">
        <w:r>
          <w:rPr>
            <w:rStyle w:val="Hyperlink"/>
          </w:rPr>
          <w:t xml:space="preserve">Liu &amp; Thompson (2021)</w:t>
        </w:r>
      </w:hyperlink>
      <w:r>
        <w:t xml:space="preserve"> </w:t>
      </w:r>
      <w:r>
        <w:t xml:space="preserve">underscores disparities in internet access among different boroughs, with Telecommunication Engineers playing a role in bridging the gap through initiatives like free Wi-Fi zones and affordable broadband programs.</w:t>
      </w:r>
    </w:p>
    <w:p>
      <w:pPr>
        <w:pStyle w:val="BodyText"/>
      </w:pPr>
      <w:r>
        <w:t xml:space="preserve">Safety and security are also paramount.</w:t>
      </w:r>
      <w:r>
        <w:t xml:space="preserve"> </w:t>
      </w:r>
      <w:hyperlink r:id="rId20">
        <w:r>
          <w:rPr>
            <w:rStyle w:val="Hyperlink"/>
          </w:rPr>
          <w:t xml:space="preserve">Harris (2022)</w:t>
        </w:r>
      </w:hyperlink>
      <w:r>
        <w:t xml:space="preserve"> </w:t>
      </w:r>
      <w:r>
        <w:t xml:space="preserve">discusses the increasing threat of cyberattacks on critical telecommunication infrastructure, necessitating specialized expertise in network security among Telecommunication Engineers in London.</w:t>
      </w:r>
    </w:p>
    <w:bookmarkEnd w:id="23"/>
    <w:bookmarkStart w:id="24" w:name="educational-and-professional-landscape"/>
    <w:p>
      <w:pPr>
        <w:pStyle w:val="Heading2"/>
      </w:pPr>
      <w:r>
        <w:t xml:space="preserve">Educational and Professional Landscape</w:t>
      </w:r>
    </w:p>
    <w:p>
      <w:pPr>
        <w:pStyle w:val="FirstParagraph"/>
      </w:pPr>
      <w:r>
        <w:t xml:space="preserve">London is home to world-renowned institutions that train Telecommunication Engineers, such as Imperial College London and University College London (UCL). These institutions emphasize interdisciplinary research, combining telecommunications with fields like computer science and urban planning.</w:t>
      </w:r>
      <w:r>
        <w:t xml:space="preserve"> </w:t>
      </w:r>
      <w:hyperlink r:id="rId20">
        <w:r>
          <w:rPr>
            <w:rStyle w:val="Hyperlink"/>
          </w:rPr>
          <w:t xml:space="preserve">Singh et al. (2020)</w:t>
        </w:r>
      </w:hyperlink>
      <w:r>
        <w:t xml:space="preserve"> </w:t>
      </w:r>
      <w:r>
        <w:t xml:space="preserve">note that graduates from these programs often work on projects involving smart cities, autonomous vehicles, and 5G-enabled healthcare systems in London.</w:t>
      </w:r>
    </w:p>
    <w:p>
      <w:pPr>
        <w:pStyle w:val="BodyText"/>
      </w:pPr>
      <w:r>
        <w:t xml:space="preserve">Professional organizations like the Institution of Engineering and Technology (IET) and the Telecommunications Industry Association (TIA) provide resources and networking opportunities for Telecommunication Engineers in London. These platforms facilitate collaboration between academia, industry, and government to address emerging challenges.</w:t>
      </w:r>
    </w:p>
    <w:bookmarkEnd w:id="24"/>
    <w:bookmarkStart w:id="25" w:name="future-directions"/>
    <w:p>
      <w:pPr>
        <w:pStyle w:val="Heading2"/>
      </w:pPr>
      <w:r>
        <w:t xml:space="preserve">Future Directions</w:t>
      </w:r>
    </w:p>
    <w:p>
      <w:pPr>
        <w:pStyle w:val="FirstParagraph"/>
      </w:pPr>
      <w:r>
        <w:t xml:space="preserve">The future of Telecommunication Engineering in London is likely shaped by advancements in 6G technology, quantum communication, and the expansion of IoT networks.</w:t>
      </w:r>
      <w:r>
        <w:t xml:space="preserve"> </w:t>
      </w:r>
      <w:hyperlink r:id="rId20">
        <w:r>
          <w:rPr>
            <w:rStyle w:val="Hyperlink"/>
          </w:rPr>
          <w:t xml:space="preserve">Zhang &amp; Lee (2023)</w:t>
        </w:r>
      </w:hyperlink>
      <w:r>
        <w:t xml:space="preserve"> </w:t>
      </w:r>
      <w:r>
        <w:t xml:space="preserve">predict that Telecommunication Engineers will need to adapt to more complex systems involving edge computing and holographic communication. Additionally, the role of engineers in ensuring equitable access to technology during crises—such as the COVID-19 pandemic—will remain a critical focus.</w:t>
      </w:r>
    </w:p>
    <w:p>
      <w:pPr>
        <w:pStyle w:val="BodyText"/>
      </w:pPr>
      <w:r>
        <w:t xml:space="preserve">As London continues to grow, Telecommunication Engineers will be essential in designing scalable solutions that meet the city's demands while adhering to sustainability and regulatory standards. Their work will also involve addressing ethical considerations, such as privacy concerns in smart city projects and the environmental impact of electronic waste.</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Telecommunication Engineers</w:t>
      </w:r>
      <w:r>
        <w:t xml:space="preserve"> </w:t>
      </w:r>
      <w:r>
        <w:t xml:space="preserve">in shaping the technological landscape of</w:t>
      </w:r>
      <w:r>
        <w:t xml:space="preserve"> </w:t>
      </w:r>
      <w:r>
        <w:rPr>
          <w:bCs/>
          <w:b/>
        </w:rPr>
        <w:t xml:space="preserve">United Kingdom London</w:t>
      </w:r>
      <w:r>
        <w:t xml:space="preserve">. From historical innovations to cutting-edge research, their expertise is indispensable in overcoming urban challenges and driving progress. As London evolves into a smarter, more connected city, Telecommunication Engineers will remain at the forefront of ensuring robust, secure, and inclusive telecommunication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Kingdom London</dc:title>
  <dc:creator/>
  <dc:language>en</dc:language>
  <cp:keywords/>
  <dcterms:created xsi:type="dcterms:W3CDTF">2026-07-24T14:41:54Z</dcterms:created>
  <dcterms:modified xsi:type="dcterms:W3CDTF">2026-07-24T14:41:54Z</dcterms:modified>
</cp:coreProperties>
</file>

<file path=docProps/custom.xml><?xml version="1.0" encoding="utf-8"?>
<Properties xmlns="http://schemas.openxmlformats.org/officeDocument/2006/custom-properties" xmlns:vt="http://schemas.openxmlformats.org/officeDocument/2006/docPropsVTypes"/>
</file>