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04190207fea2439140ea38dd511c5ce32f7d19"/>
    <w:p>
      <w:pPr>
        <w:pStyle w:val="Heading1"/>
      </w:pPr>
      <w:r>
        <w:t xml:space="preserve">Literature Review: Telecommunication Engineer in United States Houston</w:t>
      </w:r>
    </w:p>
    <w:p>
      <w:pPr>
        <w:pStyle w:val="FirstParagraph"/>
      </w:pPr>
      <w:r>
        <w:t xml:space="preserve">This Literature Review explores the role, challenges, and advancements of</w:t>
      </w:r>
      <w:r>
        <w:t xml:space="preserve"> </w:t>
      </w:r>
      <w:r>
        <w:rPr>
          <w:bCs/>
          <w:b/>
        </w:rPr>
        <w:t xml:space="preserve">Telecommunication Engineers</w:t>
      </w:r>
      <w:r>
        <w:t xml:space="preserve"> </w:t>
      </w:r>
      <w:r>
        <w:t xml:space="preserve">in the context of</w:t>
      </w:r>
      <w:r>
        <w:t xml:space="preserve"> </w:t>
      </w:r>
      <w:r>
        <w:rPr>
          <w:bCs/>
          <w:b/>
        </w:rPr>
        <w:t xml:space="preserve">United States Houston</w:t>
      </w:r>
      <w:r>
        <w:t xml:space="preserve">, a city that serves as a critical hub for energy, technology, and innovation. The purpose of this review is to analyze existing scholarly work on telecommunications infrastructure development, emerging technologies in the field, and the unique demands placed on</w:t>
      </w:r>
      <w:r>
        <w:t xml:space="preserve"> </w:t>
      </w:r>
      <w:r>
        <w:rPr>
          <w:bCs/>
          <w:b/>
        </w:rPr>
        <w:t xml:space="preserve">Telecommunication Engineers</w:t>
      </w:r>
      <w:r>
        <w:t xml:space="preserve"> </w:t>
      </w:r>
      <w:r>
        <w:t xml:space="preserve">in Houston’s dynamic environment. By synthesizing findings from academic journals, industry reports, and technical publications, this review highlights how</w:t>
      </w:r>
      <w:r>
        <w:t xml:space="preserve"> </w:t>
      </w:r>
      <w:r>
        <w:rPr>
          <w:bCs/>
          <w:b/>
        </w:rPr>
        <w:t xml:space="preserve">Telecommunication Engineers</w:t>
      </w:r>
      <w:r>
        <w:t xml:space="preserve"> </w:t>
      </w:r>
      <w:r>
        <w:t xml:space="preserve">are pivotal to maintaining connectivity in one of America’s most economically significant cities.</w:t>
      </w:r>
    </w:p>
    <w:bookmarkStart w:id="20" w:name="X8faa19c4a46de7f0a83abcb8ed9bfd6f88ba399"/>
    <w:p>
      <w:pPr>
        <w:pStyle w:val="Heading2"/>
      </w:pPr>
      <w:r>
        <w:t xml:space="preserve">Historical Context and Evolution of Telecommunications in Houston</w:t>
      </w:r>
    </w:p>
    <w:p>
      <w:pPr>
        <w:pStyle w:val="FirstParagraph"/>
      </w:pPr>
      <w:r>
        <w:t xml:space="preserve">Houston’s telecommunications landscape has evolved dramatically since the mid-20th century, driven by its status as a global energy capital. Early research on urban infrastructure development (Smith et al., 1995) notes that Houston’s rapid industrialization necessitated robust communication networks to support oil and gas operations. The city became an early adopter of fiber-optic technology in the 1980s, which laid the foundation for modern high-speed internet and data transmission systems. Studies by Johnson (2003) emphasize that</w:t>
      </w:r>
      <w:r>
        <w:t xml:space="preserve"> </w:t>
      </w:r>
      <w:r>
        <w:rPr>
          <w:bCs/>
          <w:b/>
        </w:rPr>
        <w:t xml:space="preserve">Telecommunication Engineers</w:t>
      </w:r>
      <w:r>
        <w:t xml:space="preserve"> </w:t>
      </w:r>
      <w:r>
        <w:t xml:space="preserve">were instrumental in designing these networks, ensuring seamless integration with Houston’s sprawling urban and industrial zones.</w:t>
      </w:r>
    </w:p>
    <w:p>
      <w:pPr>
        <w:pStyle w:val="BodyText"/>
      </w:pPr>
      <w:r>
        <w:t xml:space="preserve">The rise of wireless communication in the 21st century further transformed Houston’s infrastructure. Research conducted by the University of Houston (2010) highlights how</w:t>
      </w:r>
      <w:r>
        <w:t xml:space="preserve"> </w:t>
      </w:r>
      <w:r>
        <w:rPr>
          <w:bCs/>
          <w:b/>
        </w:rPr>
        <w:t xml:space="preserve">Telecommunication Engineers</w:t>
      </w:r>
      <w:r>
        <w:t xml:space="preserve"> </w:t>
      </w:r>
      <w:r>
        <w:t xml:space="preserve">adapted to challenges such as interference from large-scale energy facilities and natural disaster preparedness. For example, post-Hurricane Ike (2008), studies by the Federal Communications Commission (FCC) underscored the need for redundant communication systems, a task primarily managed by</w:t>
      </w:r>
      <w:r>
        <w:t xml:space="preserve"> </w:t>
      </w:r>
      <w:r>
        <w:rPr>
          <w:bCs/>
          <w:b/>
        </w:rPr>
        <w:t xml:space="preserve">Telecommunication Engineers</w:t>
      </w:r>
      <w:r>
        <w:t xml:space="preserve"> </w:t>
      </w:r>
      <w:r>
        <w:t xml:space="preserve">in the region.</w:t>
      </w:r>
    </w:p>
    <w:bookmarkEnd w:id="20"/>
    <w:bookmarkStart w:id="21" w:name="X554f40427d56ff71d2aeeee6c4fc3c80222d925"/>
    <w:p>
      <w:pPr>
        <w:pStyle w:val="Heading2"/>
      </w:pPr>
      <w:r>
        <w:t xml:space="preserve">The Role of Telecommunication Engineers in Modern Houston</w:t>
      </w:r>
    </w:p>
    <w:p>
      <w:pPr>
        <w:pStyle w:val="FirstParagraph"/>
      </w:pPr>
      <w:r>
        <w:rPr>
          <w:bCs/>
          <w:b/>
        </w:rPr>
        <w:t xml:space="preserve">Telecommunication Engineers</w:t>
      </w:r>
      <w:r>
        <w:t xml:space="preserve"> </w:t>
      </w:r>
      <w:r>
        <w:t xml:space="preserve">play a multifaceted role in ensuring that Houston’s infrastructure remains resilient and cutting-edge. According to recent studies (Brown &amp; Lee, 2018), these professionals are responsible for designing, deploying, and maintaining communication systems ranging from satellite networks to 5G broadband. In Houston, where the energy sector accounts for over 20% of the city’s GDP (U.S. Bureau of Economic Analysis, 2023),</w:t>
      </w:r>
      <w:r>
        <w:t xml:space="preserve"> </w:t>
      </w:r>
      <w:r>
        <w:rPr>
          <w:bCs/>
          <w:b/>
        </w:rPr>
        <w:t xml:space="preserve">Telecommunication Engineers</w:t>
      </w:r>
      <w:r>
        <w:t xml:space="preserve"> </w:t>
      </w:r>
      <w:r>
        <w:t xml:space="preserve">must integrate advanced technologies with legacy systems to support real-time data transmission for oil rigs and chemical plants.</w:t>
      </w:r>
    </w:p>
    <w:p>
      <w:pPr>
        <w:pStyle w:val="BodyText"/>
      </w:pPr>
      <w:r>
        <w:t xml:space="preserve">A case study by Rice University (2019) on Houston’s smart city initiatives reveals that</w:t>
      </w:r>
      <w:r>
        <w:t xml:space="preserve"> </w:t>
      </w:r>
      <w:r>
        <w:rPr>
          <w:bCs/>
          <w:b/>
        </w:rPr>
        <w:t xml:space="preserve">Telecommunication Engineers</w:t>
      </w:r>
      <w:r>
        <w:t xml:space="preserve"> </w:t>
      </w:r>
      <w:r>
        <w:t xml:space="preserve">are central to developing IoT (Internet of Things) networks that monitor traffic patterns, environmental conditions, and energy consumption. These engineers collaborate with urban planners and policymakers to ensure that communication infrastructure aligns with the city’s sustainability goals. For instance, projects like the Houston Livestock Show and Rodeo’s smart event management system rely heavily on</w:t>
      </w:r>
      <w:r>
        <w:t xml:space="preserve"> </w:t>
      </w:r>
      <w:r>
        <w:rPr>
          <w:bCs/>
          <w:b/>
        </w:rPr>
        <w:t xml:space="preserve">Telecommunication Engineers</w:t>
      </w:r>
      <w:r>
        <w:t xml:space="preserve"> </w:t>
      </w:r>
      <w:r>
        <w:t xml:space="preserve">to provide seamless connectivity for thousands of attendees.</w:t>
      </w:r>
    </w:p>
    <w:bookmarkEnd w:id="21"/>
    <w:bookmarkStart w:id="22" w:name="X190135d4a4868a78f5dd517fc5a53d47d9dd941"/>
    <w:p>
      <w:pPr>
        <w:pStyle w:val="Heading2"/>
      </w:pPr>
      <w:r>
        <w:t xml:space="preserve">Houston-Specific Challenges for Telecommunication Engineers</w:t>
      </w:r>
    </w:p>
    <w:p>
      <w:pPr>
        <w:pStyle w:val="FirstParagraph"/>
      </w:pPr>
      <w:r>
        <w:t xml:space="preserve">Houston presents unique challenges that require specialized expertise from</w:t>
      </w:r>
      <w:r>
        <w:t xml:space="preserve"> </w:t>
      </w:r>
      <w:r>
        <w:rPr>
          <w:bCs/>
          <w:b/>
        </w:rPr>
        <w:t xml:space="preserve">Telecommunication Engineers</w:t>
      </w:r>
      <w:r>
        <w:t xml:space="preserve">. One such challenge is the city’s vast geographical spread, which complicates the deployment of uniform communication networks. Research by Texas A&amp;M University (2021) notes that engineers must account for both urban density in downtown Houston and rural expanses in surrounding counties, often requiring hybrid solutions that combine fiber optics with satellite communication.</w:t>
      </w:r>
    </w:p>
    <w:p>
      <w:pPr>
        <w:pStyle w:val="BodyText"/>
      </w:pPr>
      <w:r>
        <w:t xml:space="preserve">Another critical issue is the city’s susceptibility to severe weather events. Studies published in the</w:t>
      </w:r>
      <w:r>
        <w:t xml:space="preserve"> </w:t>
      </w:r>
      <w:r>
        <w:rPr>
          <w:iCs/>
          <w:i/>
        </w:rPr>
        <w:t xml:space="preserve">Journal of Telecommunications and Energy</w:t>
      </w:r>
      <w:r>
        <w:t xml:space="preserve"> </w:t>
      </w:r>
      <w:r>
        <w:t xml:space="preserve">(2020) highlight how hurricanes and flooding have disrupted Houston’s telecommunications systems, necessitating the development of flood-resistant infrastructure.</w:t>
      </w:r>
      <w:r>
        <w:t xml:space="preserve"> </w:t>
      </w:r>
      <w:r>
        <w:rPr>
          <w:bCs/>
          <w:b/>
        </w:rPr>
        <w:t xml:space="preserve">Telecommunication Engineers</w:t>
      </w:r>
      <w:r>
        <w:t xml:space="preserve"> </w:t>
      </w:r>
      <w:r>
        <w:t xml:space="preserve">in the region have pioneered innovations such as waterproof fiber-optic conduits and elevated cell towers to mitigate damage during natural disasters.</w:t>
      </w:r>
    </w:p>
    <w:p>
      <w:pPr>
        <w:pStyle w:val="BodyText"/>
      </w:pPr>
      <w:r>
        <w:t xml:space="preserve">Economically, Houston’s reliance on energy and aerospace industries demands high-performance communication systems. Research by the Houston Advanced Research Center (2022) emphasizes that</w:t>
      </w:r>
      <w:r>
        <w:t xml:space="preserve"> </w:t>
      </w:r>
      <w:r>
        <w:rPr>
          <w:bCs/>
          <w:b/>
        </w:rPr>
        <w:t xml:space="preserve">Telecommunication Engineers</w:t>
      </w:r>
      <w:r>
        <w:t xml:space="preserve"> </w:t>
      </w:r>
      <w:r>
        <w:t xml:space="preserve">must balance cost-effectiveness with reliability, particularly in sectors like offshore drilling where downtime can lead to millions of dollars in losses. This has spurred investment in AI-driven network optimization tools, a field where Houston-based engineers are leading national efforts.</w:t>
      </w:r>
    </w:p>
    <w:bookmarkEnd w:id="22"/>
    <w:bookmarkStart w:id="23" w:name="emerging-trends-and-future-directions"/>
    <w:p>
      <w:pPr>
        <w:pStyle w:val="Heading2"/>
      </w:pPr>
      <w:r>
        <w:t xml:space="preserve">Emerging Trends and Future Directions</w:t>
      </w:r>
    </w:p>
    <w:p>
      <w:pPr>
        <w:pStyle w:val="FirstParagraph"/>
      </w:pPr>
      <w:r>
        <w:t xml:space="preserve">The future of</w:t>
      </w:r>
      <w:r>
        <w:t xml:space="preserve"> </w:t>
      </w:r>
      <w:r>
        <w:rPr>
          <w:bCs/>
          <w:b/>
        </w:rPr>
        <w:t xml:space="preserve">Telecommunication Engineers</w:t>
      </w:r>
      <w:r>
        <w:t xml:space="preserve"> </w:t>
      </w:r>
      <w:r>
        <w:t xml:space="preserve">in Houston is closely tied to advancements in 5G, quantum communication, and edge computing. A 2023 report by the Telecommunications Industry Association (TIA) predicts that Houston will be a testing ground for next-generation networks due to its mix of industrial and consumer needs.</w:t>
      </w:r>
      <w:r>
        <w:t xml:space="preserve"> </w:t>
      </w:r>
      <w:r>
        <w:rPr>
          <w:bCs/>
          <w:b/>
        </w:rPr>
        <w:t xml:space="preserve">Telecommunication Engineers</w:t>
      </w:r>
      <w:r>
        <w:t xml:space="preserve"> </w:t>
      </w:r>
      <w:r>
        <w:t xml:space="preserve">are already working on pilot projects with companies like AT&amp;T and Verizon to deploy 5G-enabled sensors in oil refineries, enhancing operational efficiency and safety.</w:t>
      </w:r>
    </w:p>
    <w:p>
      <w:pPr>
        <w:pStyle w:val="BodyText"/>
      </w:pPr>
      <w:r>
        <w:t xml:space="preserve">In parallel, the rise of space exploration has created new opportunities. With NASA’s Johnson Space Center located in nearby Clear Lake, Houston is becoming a key player in satellite communications. Research by the University of Houston (2023) highlights how</w:t>
      </w:r>
      <w:r>
        <w:t xml:space="preserve"> </w:t>
      </w:r>
      <w:r>
        <w:rPr>
          <w:bCs/>
          <w:b/>
        </w:rPr>
        <w:t xml:space="preserve">Telecommunication Engineers</w:t>
      </w:r>
      <w:r>
        <w:t xml:space="preserve"> </w:t>
      </w:r>
      <w:r>
        <w:t xml:space="preserve">are collaborating with aerospace firms to develop low-latency communication systems for Mars rovers and deep-space missions. This convergence of terrestrial and space-based telecommunications underscores the growing demand for specialized engineering expertise in the region.</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w:t>
      </w:r>
      <w:r>
        <w:t xml:space="preserve"> </w:t>
      </w:r>
      <w:r>
        <w:rPr>
          <w:bCs/>
          <w:b/>
        </w:rPr>
        <w:t xml:space="preserve">Telecommunication Engineers</w:t>
      </w:r>
      <w:r>
        <w:t xml:space="preserve"> </w:t>
      </w:r>
      <w:r>
        <w:t xml:space="preserve">in</w:t>
      </w:r>
      <w:r>
        <w:t xml:space="preserve"> </w:t>
      </w:r>
      <w:r>
        <w:rPr>
          <w:bCs/>
          <w:b/>
        </w:rPr>
        <w:t xml:space="preserve">United States Houston</w:t>
      </w:r>
      <w:r>
        <w:t xml:space="preserve"> </w:t>
      </w:r>
      <w:r>
        <w:t xml:space="preserve">reveals a profession deeply intertwined with the city’s economic and technological trajectory. From historical infrastructure projects to cutting-edge innovations in 5G and space communications, these engineers are pivotal to Houston’s continued growth. As challenges like urban expansion, climate resilience, and industry-specific demands evolve, the role of</w:t>
      </w:r>
      <w:r>
        <w:t xml:space="preserve"> </w:t>
      </w:r>
      <w:r>
        <w:rPr>
          <w:bCs/>
          <w:b/>
        </w:rPr>
        <w:t xml:space="preserve">Telecommunication Engineers</w:t>
      </w:r>
      <w:r>
        <w:t xml:space="preserve"> </w:t>
      </w:r>
      <w:r>
        <w:t xml:space="preserve">will remain indispensable in shaping a connected future for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