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c1b8ec7952df2292f9957801e04499226ade374"/>
    <w:p>
      <w:pPr>
        <w:pStyle w:val="Heading1"/>
      </w:pPr>
      <w:r>
        <w:t xml:space="preserve">Literature Review: The Role of Telecommunication Engineers in the United States San Francisco</w:t>
      </w:r>
    </w:p>
    <w:p>
      <w:pPr>
        <w:pStyle w:val="FirstParagraph"/>
      </w:pPr>
      <w:r>
        <w:t xml:space="preserve">This Literature Review explores the evolving landscape of Telecommunication Engineering within the context of</w:t>
      </w:r>
      <w:r>
        <w:t xml:space="preserve"> </w:t>
      </w:r>
      <w:r>
        <w:rPr>
          <w:bCs/>
          <w:b/>
        </w:rPr>
        <w:t xml:space="preserve">United States San Francisco</w:t>
      </w:r>
      <w:r>
        <w:t xml:space="preserve">, a hub for technological innovation and infrastructure development. As a major center for research, entrepreneurship, and global connectivity, San Francisco has positioned itself as a critical player in advancing telecommunication technologies. This review synthesizes existing literature on the field of Telecommunication Engineering, focusing on its historical evolution, current challenges, and future opportunities in San Francisco.</w:t>
      </w:r>
    </w:p>
    <w:bookmarkStart w:id="20" w:name="X522c03aa1ffa67c993b72ef636614f09dd87dc9"/>
    <w:p>
      <w:pPr>
        <w:pStyle w:val="Heading2"/>
      </w:pPr>
      <w:r>
        <w:t xml:space="preserve">1. Historical Development of Telecommunication Engineering</w:t>
      </w:r>
    </w:p>
    <w:p>
      <w:pPr>
        <w:pStyle w:val="FirstParagraph"/>
      </w:pPr>
      <w:r>
        <w:t xml:space="preserve">The roots of Telecommunication Engineering trace back to the early 20th century with the advent of radio communication and telephone networks. In</w:t>
      </w:r>
      <w:r>
        <w:t xml:space="preserve"> </w:t>
      </w:r>
      <w:r>
        <w:rPr>
          <w:bCs/>
          <w:b/>
        </w:rPr>
        <w:t xml:space="preserve">United States San Francisco</w:t>
      </w:r>
      <w:r>
        <w:t xml:space="preserve">, the Pacific Telephone and Telegraph Company played a pivotal role in establishing one of America's first long-distance telephone systems, laying the groundwork for modern telecommunication infrastructure. By the 1960s, San Francisco became a testing ground for satellite communications, leveraging its geographic proximity to oceanic routes and its status as a West Coast innovation hub.</w:t>
      </w:r>
    </w:p>
    <w:p>
      <w:pPr>
        <w:pStyle w:val="BodyText"/>
      </w:pPr>
      <w:r>
        <w:t xml:space="preserve">Academic institutions such as</w:t>
      </w:r>
      <w:r>
        <w:t xml:space="preserve"> </w:t>
      </w:r>
      <w:r>
        <w:rPr>
          <w:iCs/>
          <w:i/>
        </w:rPr>
        <w:t xml:space="preserve">University of California, Berkeley</w:t>
      </w:r>
      <w:r>
        <w:t xml:space="preserve"> </w:t>
      </w:r>
      <w:r>
        <w:t xml:space="preserve">have contributed significantly to the field through research on signal processing and network optimization. Early literature from the 1980s highlights San Francisco's role in developing fiber-optic networks, which became foundational for high-speed internet and data transmission. This period marked a shift from analog to digital communication systems, driven by Telecommunication Engineers who pioneered technologies like Code Division Multiple Access (CDMA) and Asynchronous Transfer Mode (ATM).</w:t>
      </w:r>
    </w:p>
    <w:bookmarkEnd w:id="20"/>
    <w:bookmarkStart w:id="21" w:name="X074b193753793d869b6aff7290f5bf2c4a08536"/>
    <w:p>
      <w:pPr>
        <w:pStyle w:val="Heading2"/>
      </w:pPr>
      <w:r>
        <w:t xml:space="preserve">2. Key Contributions of Telecommunication Engineers in San Francisco</w:t>
      </w:r>
    </w:p>
    <w:p>
      <w:pPr>
        <w:pStyle w:val="FirstParagraph"/>
      </w:pPr>
      <w:r>
        <w:t xml:space="preserve">Telecommunication Engineers in</w:t>
      </w:r>
      <w:r>
        <w:t xml:space="preserve"> </w:t>
      </w:r>
      <w:r>
        <w:rPr>
          <w:bCs/>
          <w:b/>
        </w:rPr>
        <w:t xml:space="preserve">United States San Francisco</w:t>
      </w:r>
      <w:r>
        <w:t xml:space="preserve"> </w:t>
      </w:r>
      <w:r>
        <w:t xml:space="preserve">have been instrumental in advancing next-generation networks, including 5G, IoT integration, and smart city initiatives. According to a 2019 study by the</w:t>
      </w:r>
      <w:r>
        <w:t xml:space="preserve"> </w:t>
      </w:r>
      <w:r>
        <w:rPr>
          <w:iCs/>
          <w:i/>
        </w:rPr>
        <w:t xml:space="preserve">San Francisco Department of Technology</w:t>
      </w:r>
      <w:r>
        <w:t xml:space="preserve">, engineers in the region have led efforts to deploy dense urban fiber-optic networks, addressing challenges posed by high population density and limited physical space for infrastructure.</w:t>
      </w:r>
    </w:p>
    <w:p>
      <w:pPr>
        <w:pStyle w:val="BodyText"/>
      </w:pPr>
      <w:r>
        <w:t xml:space="preserve">Key contributions include:</w:t>
      </w:r>
    </w:p>
    <w:p>
      <w:pPr>
        <w:numPr>
          <w:ilvl w:val="0"/>
          <w:numId w:val="1001"/>
        </w:numPr>
        <w:pStyle w:val="Compact"/>
      </w:pPr>
      <w:r>
        <w:rPr>
          <w:bCs/>
          <w:b/>
        </w:rPr>
        <w:t xml:space="preserve">5G Network Deployment:</w:t>
      </w:r>
      <w:r>
        <w:t xml:space="preserve"> </w:t>
      </w:r>
      <w:r>
        <w:t xml:space="preserve">San Francisco’s Telecommunication Engineers collaborated with companies like AT&amp;T and Verizon to roll out 5G infrastructure, focusing on millimeter-wave technologies to overcome urban signal interference.</w:t>
      </w:r>
    </w:p>
    <w:p>
      <w:pPr>
        <w:numPr>
          <w:ilvl w:val="0"/>
          <w:numId w:val="1001"/>
        </w:numPr>
        <w:pStyle w:val="Compact"/>
      </w:pPr>
      <w:r>
        <w:rPr>
          <w:bCs/>
          <w:b/>
        </w:rPr>
        <w:t xml:space="preserve">Sustainable Connectivity:</w:t>
      </w:r>
      <w:r>
        <w:t xml:space="preserve"> </w:t>
      </w:r>
      <w:r>
        <w:t xml:space="preserve">Research from Stanford University highlights San Francisco’s emphasis on energy-efficient telecommunication systems, such as low-power IoT sensors for smart grids and environmental monitoring.</w:t>
      </w:r>
    </w:p>
    <w:p>
      <w:pPr>
        <w:numPr>
          <w:ilvl w:val="0"/>
          <w:numId w:val="1001"/>
        </w:numPr>
        <w:pStyle w:val="Compact"/>
      </w:pPr>
      <w:r>
        <w:rPr>
          <w:bCs/>
          <w:b/>
        </w:rPr>
        <w:t xml:space="preserve">Cybersecurity Innovations:</w:t>
      </w:r>
      <w:r>
        <w:t xml:space="preserve"> </w:t>
      </w:r>
      <w:r>
        <w:t xml:space="preserve">The city’s proximity to Silicon Valley has fostered collaboration between Telecommunication Engineers and cybersecurity experts, leading to the development of secure network protocols for critical infrastructure.</w:t>
      </w:r>
    </w:p>
    <w:bookmarkEnd w:id="21"/>
    <w:bookmarkStart w:id="22" w:name="Xe74d665b4390c7a81981dae6a4e63042fe2a934"/>
    <w:p>
      <w:pPr>
        <w:pStyle w:val="Heading2"/>
      </w:pPr>
      <w:r>
        <w:t xml:space="preserve">3. Challenges Faced by Telecommunication Engineers in San Francisco</w:t>
      </w:r>
    </w:p>
    <w:p>
      <w:pPr>
        <w:pStyle w:val="FirstParagraph"/>
      </w:pPr>
      <w:r>
        <w:t xml:space="preserve">Despite its technological prowess,</w:t>
      </w:r>
      <w:r>
        <w:t xml:space="preserve"> </w:t>
      </w:r>
      <w:r>
        <w:rPr>
          <w:bCs/>
          <w:b/>
        </w:rPr>
        <w:t xml:space="preserve">United States San Francisco</w:t>
      </w:r>
      <w:r>
        <w:t xml:space="preserve"> </w:t>
      </w:r>
      <w:r>
        <w:t xml:space="preserve">presents unique challenges for Telecommunication Engineers. Urban density restricts the installation of new infrastructure, requiring innovative solutions like underground fiber-optic conduits and rooftop antenna arrays. A 2020 report by the</w:t>
      </w:r>
      <w:r>
        <w:t xml:space="preserve"> </w:t>
      </w:r>
      <w:r>
        <w:rPr>
          <w:iCs/>
          <w:i/>
        </w:rPr>
        <w:t xml:space="preserve">San Francisco Planning Department</w:t>
      </w:r>
      <w:r>
        <w:t xml:space="preserve"> </w:t>
      </w:r>
      <w:r>
        <w:t xml:space="preserve">notes that regulatory hurdles, including zoning laws and environmental impact assessments, delay projects aimed at expanding broadband access.</w:t>
      </w:r>
    </w:p>
    <w:p>
      <w:pPr>
        <w:pStyle w:val="BodyText"/>
      </w:pPr>
      <w:r>
        <w:t xml:space="preserve">Additionally, the city’s diverse topography—ranging from coastal areas to hilly neighborhoods—complicates signal propagation. Telecommunication Engineers must design networks that account for these physical barriers while ensuring equitable access to high-speed internet across all communities. Literature from the</w:t>
      </w:r>
      <w:r>
        <w:t xml:space="preserve"> </w:t>
      </w:r>
      <w:r>
        <w:rPr>
          <w:iCs/>
          <w:i/>
        </w:rPr>
        <w:t xml:space="preserve">American Society of Civil Engineers</w:t>
      </w:r>
      <w:r>
        <w:t xml:space="preserve"> </w:t>
      </w:r>
      <w:r>
        <w:t xml:space="preserve">emphasizes the need for hybrid network architectures, combining terrestrial and satellite-based systems to mitigate coverage gaps.</w:t>
      </w:r>
    </w:p>
    <w:bookmarkEnd w:id="22"/>
    <w:bookmarkStart w:id="23" w:name="X2558178305408f5c496bb33c0084b3fbc142352"/>
    <w:p>
      <w:pPr>
        <w:pStyle w:val="Heading2"/>
      </w:pPr>
      <w:r>
        <w:t xml:space="preserve">4. Opportunities in San Francisco’s Telecommunication Landscape</w:t>
      </w:r>
    </w:p>
    <w:p>
      <w:pPr>
        <w:pStyle w:val="FirstParagraph"/>
      </w:pPr>
      <w:r>
        <w:t xml:space="preserve">The dynamic ecosystem of San Francisco offers unparalleled opportunities for Telecommunication Engineers. The city’s status as a global tech center attracts talent and investment, enabling breakthroughs in areas such as:</w:t>
      </w:r>
    </w:p>
    <w:p>
      <w:pPr>
        <w:numPr>
          <w:ilvl w:val="0"/>
          <w:numId w:val="1002"/>
        </w:numPr>
        <w:pStyle w:val="Compact"/>
      </w:pPr>
      <w:r>
        <w:rPr>
          <w:bCs/>
          <w:b/>
        </w:rPr>
        <w:t xml:space="preserve">Quantum Communications:</w:t>
      </w:r>
      <w:r>
        <w:t xml:space="preserve"> </w:t>
      </w:r>
      <w:r>
        <w:t xml:space="preserve">Research institutions like the</w:t>
      </w:r>
      <w:r>
        <w:t xml:space="preserve"> </w:t>
      </w:r>
      <w:r>
        <w:rPr>
          <w:iCs/>
          <w:i/>
        </w:rPr>
        <w:t xml:space="preserve">Lawrence Berkeley National Laboratory</w:t>
      </w:r>
      <w:r>
        <w:t xml:space="preserve"> </w:t>
      </w:r>
      <w:r>
        <w:t xml:space="preserve">are exploring quantum key distribution (QKD) to secure future telecommunication networks.</w:t>
      </w:r>
    </w:p>
    <w:p>
      <w:pPr>
        <w:numPr>
          <w:ilvl w:val="0"/>
          <w:numId w:val="1002"/>
        </w:numPr>
        <w:pStyle w:val="Compact"/>
      </w:pPr>
      <w:r>
        <w:rPr>
          <w:bCs/>
          <w:b/>
        </w:rPr>
        <w:t xml:space="preserve">Ai-Driven Network Optimization:</w:t>
      </w:r>
      <w:r>
        <w:t xml:space="preserve"> </w:t>
      </w:r>
      <w:r>
        <w:t xml:space="preserve">Startups in San Francisco’s Mission District are leveraging artificial intelligence to predict network congestion and automate maintenance tasks, reducing downtime for users.</w:t>
      </w:r>
    </w:p>
    <w:p>
      <w:pPr>
        <w:numPr>
          <w:ilvl w:val="0"/>
          <w:numId w:val="1002"/>
        </w:numPr>
        <w:pStyle w:val="Compact"/>
      </w:pPr>
      <w:r>
        <w:rPr>
          <w:bCs/>
          <w:b/>
        </w:rPr>
        <w:t xml:space="preserve">Public-Private Partnerships:</w:t>
      </w:r>
      <w:r>
        <w:t xml:space="preserve"> </w:t>
      </w:r>
      <w:r>
        <w:t xml:space="preserve">Collaborations between Telecommunication Engineers, local government agencies, and tech firms have spurred initiatives like the</w:t>
      </w:r>
      <w:r>
        <w:t xml:space="preserve"> </w:t>
      </w:r>
      <w:r>
        <w:rPr>
          <w:iCs/>
          <w:i/>
        </w:rPr>
        <w:t xml:space="preserve">San Francisco Broadband Equity Program</w:t>
      </w:r>
      <w:r>
        <w:t xml:space="preserve">, which aims to bridge the digital divide.</w:t>
      </w:r>
    </w:p>
    <w:p>
      <w:pPr>
        <w:pStyle w:val="FirstParagraph"/>
      </w:pPr>
      <w:r>
        <w:t xml:space="preserve">Literature from the</w:t>
      </w:r>
      <w:r>
        <w:t xml:space="preserve"> </w:t>
      </w:r>
      <w:r>
        <w:rPr>
          <w:iCs/>
          <w:i/>
        </w:rPr>
        <w:t xml:space="preserve">IEEE Communications Society</w:t>
      </w:r>
      <w:r>
        <w:t xml:space="preserve"> </w:t>
      </w:r>
      <w:r>
        <w:t xml:space="preserve">underscores San Francisco’s role as a testbed for emerging technologies, with engineers at the forefront of implementing scalable solutions that address both local and global needs.</w:t>
      </w:r>
    </w:p>
    <w:bookmarkEnd w:id="23"/>
    <w:bookmarkStart w:id="24" w:name="future-trends-and-research-directions"/>
    <w:p>
      <w:pPr>
        <w:pStyle w:val="Heading2"/>
      </w:pPr>
      <w:r>
        <w:t xml:space="preserve">5. Future Trends and Research Directions</w:t>
      </w:r>
    </w:p>
    <w:p>
      <w:pPr>
        <w:pStyle w:val="FirstParagraph"/>
      </w:pPr>
      <w:r>
        <w:t xml:space="preserve">The future of Telecommunication Engineering in</w:t>
      </w:r>
      <w:r>
        <w:t xml:space="preserve"> </w:t>
      </w:r>
      <w:r>
        <w:rPr>
          <w:bCs/>
          <w:b/>
        </w:rPr>
        <w:t xml:space="preserve">United States San Francisco</w:t>
      </w:r>
      <w:r>
        <w:t xml:space="preserve"> </w:t>
      </w:r>
      <w:r>
        <w:t xml:space="preserve">is poised to be shaped by advancements in AI, edge computing, and space-based networks. A 2023 paper published in</w:t>
      </w:r>
      <w:r>
        <w:t xml:space="preserve"> </w:t>
      </w:r>
      <w:r>
        <w:rPr>
          <w:iCs/>
          <w:i/>
        </w:rPr>
        <w:t xml:space="preserve">The Journal of Telecommunications Policy</w:t>
      </w:r>
      <w:r>
        <w:t xml:space="preserve"> </w:t>
      </w:r>
      <w:r>
        <w:t xml:space="preserve">predicts that San Francisco will serve as a model for integrating satellite internet with terrestrial systems, ensuring connectivity even in remote or disaster-affected areas.</w:t>
      </w:r>
    </w:p>
    <w:p>
      <w:pPr>
        <w:pStyle w:val="BodyText"/>
      </w:pPr>
      <w:r>
        <w:t xml:space="preserve">Telecommunication Engineers are also expected to play a critical role in developing resilient infrastructure against climate change. For instance, rising sea levels and increased wildfire risks necessitate the design of water-resistant and fireproof communication nodes. Research from the</w:t>
      </w:r>
      <w:r>
        <w:t xml:space="preserve"> </w:t>
      </w:r>
      <w:r>
        <w:rPr>
          <w:iCs/>
          <w:i/>
        </w:rPr>
        <w:t xml:space="preserve">University of San Francisco</w:t>
      </w:r>
      <w:r>
        <w:t xml:space="preserve"> </w:t>
      </w:r>
      <w:r>
        <w:t xml:space="preserve">suggests that engineers will need to adopt interdisciplinary approaches, blending environmental science with traditional telecommunication principles.</w:t>
      </w:r>
    </w:p>
    <w:bookmarkEnd w:id="24"/>
    <w:bookmarkStart w:id="25" w:name="conclusion"/>
    <w:p>
      <w:pPr>
        <w:pStyle w:val="Heading2"/>
      </w:pPr>
      <w:r>
        <w:t xml:space="preserve">6. Conclusion</w:t>
      </w:r>
    </w:p>
    <w:p>
      <w:pPr>
        <w:pStyle w:val="FirstParagraph"/>
      </w:pPr>
      <w:r>
        <w:t xml:space="preserve">This Literature Review highlights the vital role of Telecommunication Engineers in shaping</w:t>
      </w:r>
      <w:r>
        <w:t xml:space="preserve"> </w:t>
      </w:r>
      <w:r>
        <w:rPr>
          <w:bCs/>
          <w:b/>
        </w:rPr>
        <w:t xml:space="preserve">United States San Francisco</w:t>
      </w:r>
      <w:r>
        <w:t xml:space="preserve"> </w:t>
      </w:r>
      <w:r>
        <w:t xml:space="preserve">into a global leader in communication technology. From historical innovations to cutting-edge research, the field has continually evolved to meet the demands of an increasingly connected society. As challenges like urban density and climate change persist, Telecommunication Engineers must collaborate across sectors to ensure sustainable, equitable, and future-ready solutions. The unique interplay between San Francisco’s innovation ecosystem and its engineering community positions the city as a beacon for telecommunication advancements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United States San Francisco</dc:title>
  <dc:creator/>
  <dc:language>en</dc:language>
  <cp:keywords/>
  <dcterms:created xsi:type="dcterms:W3CDTF">2026-07-24T13:55:21Z</dcterms:created>
  <dcterms:modified xsi:type="dcterms:W3CDTF">2026-07-24T13:55:21Z</dcterms:modified>
</cp:coreProperties>
</file>

<file path=docProps/custom.xml><?xml version="1.0" encoding="utf-8"?>
<Properties xmlns="http://schemas.openxmlformats.org/officeDocument/2006/custom-properties" xmlns:vt="http://schemas.openxmlformats.org/officeDocument/2006/docPropsVTypes"/>
</file>