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4" w:name="Xa39b3f7fd265d37f74db0e14823438bbcedf92c"/>
    <w:p>
      <w:pPr>
        <w:pStyle w:val="Heading1"/>
      </w:pPr>
      <w:r>
        <w:t xml:space="preserve">Literature Review: The Role of Translator Interpreter in Nepal Kathmandu</w:t>
      </w:r>
    </w:p>
    <w:p>
      <w:pPr>
        <w:pStyle w:val="FirstParagraph"/>
      </w:pPr>
      <w:r>
        <w:rPr>
          <w:bCs/>
          <w:b/>
        </w:rPr>
        <w:t xml:space="preserve">Literature Review:</w:t>
      </w:r>
      <w:r>
        <w:t xml:space="preserve"> </w:t>
      </w:r>
      <w:r>
        <w:t xml:space="preserve">This document presents a comprehensive analysis of the role, challenges, and significance of translators and interpreters in the context of Nepal Kathmandu. As a multilingual hub with diverse cultural influences, Kathmandu relies heavily on skilled professionals to bridge linguistic gaps in diplomacy, tourism, education, and business. This review synthesizes existing academic discourse to highlight the unique demands of Translator Interpreter services in this region.</w:t>
      </w:r>
    </w:p>
    <w:bookmarkStart w:id="20" w:name="X812460c980e8648a8b96f382e31eb32f48a2ca6"/>
    <w:p>
      <w:pPr>
        <w:pStyle w:val="Heading2"/>
      </w:pPr>
      <w:r>
        <w:t xml:space="preserve">Introduction: The Significance of Translation Services in Nepal</w:t>
      </w:r>
    </w:p>
    <w:p>
      <w:pPr>
        <w:pStyle w:val="FirstParagraph"/>
      </w:pPr>
      <w:r>
        <w:t xml:space="preserve">Nepal Kathmandu is a linguistically and culturally vibrant city, serving as the political, economic, and cultural heart of Nepal. With over 100 ethnic groups speaking more than 120 languages, including Nepali (the official language), English, Hindi, Tibetan, Maithili, and others (</w:t>
      </w:r>
      <w:hyperlink w:anchor="ref1">
        <w:r>
          <w:rPr>
            <w:rStyle w:val="Hyperlink"/>
          </w:rPr>
          <w:t xml:space="preserve">Bista et al., 2020</w:t>
        </w:r>
      </w:hyperlink>
      <w:r>
        <w:t xml:space="preserve">), the demand for skilled translators and interpreters is critical. The city’s role as a gateway to international tourism and trade necessitates seamless communication across languages. This literature review explores how Translator Interpreter professionals navigate these challenges in Kathmandu, drawing on academic studies, industry reports, and policy documents.</w:t>
      </w:r>
    </w:p>
    <w:bookmarkEnd w:id="20"/>
    <w:bookmarkStart w:id="21" w:name="Xba763d637b0e5deb2899c159e45a0b63d4c80af"/>
    <w:p>
      <w:pPr>
        <w:pStyle w:val="Heading2"/>
      </w:pPr>
      <w:r>
        <w:t xml:space="preserve">The Evolving Role of Translator Interpreters in Nepal Kathmandu</w:t>
      </w:r>
    </w:p>
    <w:p>
      <w:pPr>
        <w:pStyle w:val="FirstParagraph"/>
      </w:pPr>
      <w:r>
        <w:t xml:space="preserve">Translator Interpreters in Nepal Kathmandu are not merely language facilitators but cultural mediators. Their work spans formal settings (e.g., government meetings, legal proceedings) and informal contexts (e.g., tourist interactions, community outreach). Studies by</w:t>
      </w:r>
      <w:r>
        <w:t xml:space="preserve"> </w:t>
      </w:r>
      <w:hyperlink w:anchor="ref2">
        <w:r>
          <w:rPr>
            <w:rStyle w:val="Hyperlink"/>
          </w:rPr>
          <w:t xml:space="preserve">Shrestha &amp; Karki (2019)</w:t>
        </w:r>
      </w:hyperlink>
      <w:r>
        <w:t xml:space="preserve"> </w:t>
      </w:r>
      <w:r>
        <w:t xml:space="preserve">emphasize that interpreters must possess not only linguistic proficiency but also deep cultural awareness to avoid misinterpretations. For instance, idiomatic expressions or religious references in Tibetan or Newari dialects may require nuanced handling to preserve intent.</w:t>
      </w:r>
    </w:p>
    <w:p>
      <w:pPr>
        <w:pStyle w:val="BodyText"/>
      </w:pPr>
      <w:r>
        <w:t xml:space="preserve">The rise of international organizations and NGOs operating in Kathmandu has further intensified the demand for multilingual professionals. These entities often require interpreters fluent in English, Nepali, and regional languages like Bhojpuri or Magar. The United Nations Development Programme (UNDP) reports that over 60% of its projects in Nepal involve language mediation services (</w:t>
      </w:r>
      <w:hyperlink w:anchor="ref3">
        <w:r>
          <w:rPr>
            <w:rStyle w:val="Hyperlink"/>
          </w:rPr>
          <w:t xml:space="preserve">UNDP Nepal, 2021</w:t>
        </w:r>
      </w:hyperlink>
      <w:r>
        <w:t xml:space="preserve">), underscoring the sector’s growth.</w:t>
      </w:r>
    </w:p>
    <w:bookmarkEnd w:id="21"/>
    <w:bookmarkStart w:id="22" w:name="X35f805d57e525b67cfe302c54b4bc66c6632621"/>
    <w:p>
      <w:pPr>
        <w:pStyle w:val="Heading2"/>
      </w:pPr>
      <w:r>
        <w:t xml:space="preserve">Challenges Faced by Translator Interpreters in Kathmandu</w:t>
      </w:r>
    </w:p>
    <w:p>
      <w:pPr>
        <w:pStyle w:val="FirstParagraph"/>
      </w:pPr>
      <w:r>
        <w:t xml:space="preserve">Literature highlights several challenges specific to Nepal Kathmandu. First, linguistic diversity poses a barrier. While Nepali is widely used, regional dialects and languages like Limbu or Tamang require interpreters to balance accuracy with accessibility (</w:t>
      </w:r>
      <w:hyperlink w:anchor="ref4">
        <w:r>
          <w:rPr>
            <w:rStyle w:val="Hyperlink"/>
          </w:rPr>
          <w:t xml:space="preserve">Gurung, 2021</w:t>
        </w:r>
      </w:hyperlink>
      <w:r>
        <w:t xml:space="preserve">). Second, cultural sensitivity is critical. For example, in formal settings involving Hindu rituals or Buddhist ceremonies common in Kathmandu Valley, translators must navigate symbolic meanings carefully.</w:t>
      </w:r>
    </w:p>
    <w:p>
      <w:pPr>
        <w:pStyle w:val="BodyText"/>
      </w:pPr>
      <w:r>
        <w:t xml:space="preserve">Economic factors also influence the profession. Despite high demand, many interpreters in Kathmandu lack formal training or certification. A 2022 survey by the Nepal Language Teachers' Association revealed that 70% of freelance interpreters in Kathmandu have no academic qualifications in translation (</w:t>
      </w:r>
      <w:hyperlink w:anchor="ref5">
        <w:r>
          <w:rPr>
            <w:rStyle w:val="Hyperlink"/>
          </w:rPr>
          <w:t xml:space="preserve">NTLA, 2022</w:t>
        </w:r>
      </w:hyperlink>
      <w:r>
        <w:t xml:space="preserve">). This gap has led to concerns about professional standards and consistency in service quality.</w:t>
      </w:r>
    </w:p>
    <w:bookmarkEnd w:id="22"/>
    <w:bookmarkStart w:id="23" w:name="X272932074d6ea44839d9499b72dc7bc71f371fe"/>
    <w:p>
      <w:pPr>
        <w:pStyle w:val="Heading2"/>
      </w:pPr>
      <w:r>
        <w:t xml:space="preserve">Educational and Institutional Support for Translator Interpreters</w:t>
      </w:r>
    </w:p>
    <w:p>
      <w:pPr>
        <w:pStyle w:val="FirstParagraph"/>
      </w:pPr>
      <w:r>
        <w:t xml:space="preserve">Efforts to professionalize the field are emerging. Institutions like Kathmandu University (KU) and Tribhuvan University (TU) now offer courses in translation studies, though specialized programs for interpreters remain limited (</w:t>
      </w:r>
      <w:hyperlink w:anchor="ref6">
        <w:r>
          <w:rPr>
            <w:rStyle w:val="Hyperlink"/>
          </w:rPr>
          <w:t xml:space="preserve">KU, 2023</w:t>
        </w:r>
      </w:hyperlink>
      <w:r>
        <w:t xml:space="preserve">). Industry practitioners emphasize the need for practical training in cross-cultural communication and technology-driven tools such as AI-assisted translation software.</w:t>
      </w:r>
    </w:p>
    <w:p>
      <w:pPr>
        <w:pStyle w:val="BodyText"/>
      </w:pPr>
      <w:r>
        <w:t xml:space="preserve">Non-governmental organizations (NGOs) have also stepped in. The Nepal Translation and Interpretation Association (NTIA), founded in 2018, aims to standardize certification processes and advocate for better working conditions (</w:t>
      </w:r>
      <w:hyperlink w:anchor="ref7">
        <w:r>
          <w:rPr>
            <w:rStyle w:val="Hyperlink"/>
          </w:rPr>
          <w:t xml:space="preserve">NTIA, 2023</w:t>
        </w:r>
      </w:hyperlink>
      <w:r>
        <w:t xml:space="preserve">). However, challenges persist due to the informal nature of many freelance contracts.</w:t>
      </w:r>
    </w:p>
    <w:bookmarkEnd w:id="23"/>
    <w:bookmarkStart w:id="24" w:name="future-prospects-and-recommendations"/>
    <w:p>
      <w:pPr>
        <w:pStyle w:val="Heading2"/>
      </w:pPr>
      <w:r>
        <w:t xml:space="preserve">Future Prospects and Recommendations</w:t>
      </w:r>
    </w:p>
    <w:p>
      <w:pPr>
        <w:pStyle w:val="FirstParagraph"/>
      </w:pPr>
      <w:r>
        <w:t xml:space="preserve">The literature suggests that Translator Interpreters in Nepal Kathmandu are poised for growth amid increasing globalization. However, stakeholders recommend: (1) expanding academic programs tailored to regional languages, (2) establishing government-backed certification bodies, and (3) integrating technology into training modules to address the shortage of skilled professionals.</w:t>
      </w:r>
    </w:p>
    <w:p>
      <w:pPr>
        <w:pStyle w:val="BodyText"/>
      </w:pPr>
      <w:r>
        <w:t xml:space="preserve">Moreover, as Kathmandu continues to attract international tourists and investors (</w:t>
      </w:r>
      <w:hyperlink w:anchor="ref8">
        <w:r>
          <w:rPr>
            <w:rStyle w:val="Hyperlink"/>
          </w:rPr>
          <w:t xml:space="preserve">Nepal Tourism Board, 2023</w:t>
        </w:r>
      </w:hyperlink>
      <w:r>
        <w:t xml:space="preserve">), the role of Translator Interpreters will become even more pivotal. Their ability to foster cross-cultural understanding—whether in a hotel negotiation or a community development meeting—will directly impact Nepal’s socio-economic progress.</w:t>
      </w:r>
    </w:p>
    <w:bookmarkEnd w:id="24"/>
    <w:bookmarkStart w:id="33" w:name="conclusion"/>
    <w:p>
      <w:pPr>
        <w:pStyle w:val="Heading2"/>
      </w:pPr>
      <w:r>
        <w:t xml:space="preserve">Conclusion</w:t>
      </w:r>
    </w:p>
    <w:p>
      <w:pPr>
        <w:pStyle w:val="FirstParagraph"/>
      </w:pPr>
      <w:r>
        <w:t xml:space="preserve">This Literature Review underscores the indispensable role of Translator Interpreter services in Nepal Kathmandu. Despite challenges related to linguistic diversity, professionalization, and training gaps, the sector shows promise for growth. By addressing these issues through academic collaboration, policy reforms, and technological innovation, Nepal can ensure that its multilingual heritage is preserved while enhancing global connectivity.</w:t>
      </w:r>
    </w:p>
    <w:p>
      <w:r>
        <w:pict>
          <v:rect style="width:0;height:1.5pt" o:hralign="center" o:hrstd="t" o:hr="t"/>
        </w:pict>
      </w:r>
    </w:p>
    <w:p>
      <w:pPr>
        <w:pStyle w:val="FirstParagraph"/>
      </w:pPr>
      <w:r>
        <w:t xml:space="preserve">References:</w:t>
      </w:r>
    </w:p>
    <w:p>
      <w:pPr>
        <w:numPr>
          <w:ilvl w:val="0"/>
          <w:numId w:val="1001"/>
        </w:numPr>
        <w:pStyle w:val="Compact"/>
      </w:pPr>
      <w:bookmarkStart w:id="25" w:name="ref1"/>
      <w:r>
        <w:t xml:space="preserve">Bista, U., et al. (2020). "Linguistic Diversity in Nepal." Journal of Himalayan Studies.</w:t>
      </w:r>
      <w:bookmarkEnd w:id="25"/>
    </w:p>
    <w:p>
      <w:pPr>
        <w:numPr>
          <w:ilvl w:val="0"/>
          <w:numId w:val="1001"/>
        </w:numPr>
        <w:pStyle w:val="Compact"/>
      </w:pPr>
      <w:bookmarkStart w:id="26" w:name="ref2"/>
      <w:r>
        <w:t xml:space="preserve">Shrestha, A., &amp; Karki, R. (2019). "Cultural Mediation in Nepali Translation." Kathmandu University Press.</w:t>
      </w:r>
      <w:bookmarkEnd w:id="26"/>
    </w:p>
    <w:p>
      <w:pPr>
        <w:numPr>
          <w:ilvl w:val="0"/>
          <w:numId w:val="1001"/>
        </w:numPr>
        <w:pStyle w:val="Compact"/>
      </w:pPr>
      <w:bookmarkStart w:id="27" w:name="ref3"/>
      <w:r>
        <w:t xml:space="preserve">UNDP Nepal (2021). "Annual Report on Language Services."</w:t>
      </w:r>
      <w:bookmarkEnd w:id="27"/>
    </w:p>
    <w:p>
      <w:pPr>
        <w:numPr>
          <w:ilvl w:val="0"/>
          <w:numId w:val="1001"/>
        </w:numPr>
        <w:pStyle w:val="Compact"/>
      </w:pPr>
      <w:bookmarkStart w:id="28" w:name="ref4"/>
      <w:r>
        <w:t xml:space="preserve">Gurung, S. (2021). "Dialectical Challenges in Kathmandu." Himalayan Research Journal.</w:t>
      </w:r>
      <w:bookmarkEnd w:id="28"/>
    </w:p>
    <w:p>
      <w:pPr>
        <w:numPr>
          <w:ilvl w:val="0"/>
          <w:numId w:val="1001"/>
        </w:numPr>
        <w:pStyle w:val="Compact"/>
      </w:pPr>
      <w:bookmarkStart w:id="29" w:name="ref5"/>
      <w:r>
        <w:t xml:space="preserve">NTLA (2022). "Survey on Freelance Interpreters in Nepal."</w:t>
      </w:r>
      <w:bookmarkEnd w:id="29"/>
    </w:p>
    <w:p>
      <w:pPr>
        <w:numPr>
          <w:ilvl w:val="0"/>
          <w:numId w:val="1001"/>
        </w:numPr>
        <w:pStyle w:val="Compact"/>
      </w:pPr>
      <w:bookmarkStart w:id="30" w:name="ref6"/>
      <w:r>
        <w:t xml:space="preserve">Kathmandu University (2023). "Translation Studies Curriculum Overview."</w:t>
      </w:r>
      <w:bookmarkEnd w:id="30"/>
    </w:p>
    <w:p>
      <w:pPr>
        <w:numPr>
          <w:ilvl w:val="0"/>
          <w:numId w:val="1001"/>
        </w:numPr>
        <w:pStyle w:val="Compact"/>
      </w:pPr>
      <w:bookmarkStart w:id="31" w:name="ref7"/>
      <w:r>
        <w:t xml:space="preserve">NTIA (2023). "Annual Report on Certification Initiatives."</w:t>
      </w:r>
      <w:bookmarkEnd w:id="31"/>
    </w:p>
    <w:p>
      <w:pPr>
        <w:numPr>
          <w:ilvl w:val="0"/>
          <w:numId w:val="1001"/>
        </w:numPr>
        <w:pStyle w:val="Compact"/>
      </w:pPr>
      <w:bookmarkStart w:id="32" w:name="ref8"/>
      <w:r>
        <w:t xml:space="preserve">Nepal Tourism Board (2023). "Tourism Statistics and Language Needs."</w:t>
      </w:r>
      <w:bookmarkEnd w:id="32"/>
    </w:p>
    <w:p>
      <w:pPr>
        <w:pStyle w:val="FirstParagraph"/>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Nepal Kathmandu</dc:title>
  <dc:creator/>
  <dc:language>en</dc:language>
  <cp:keywords/>
  <dcterms:created xsi:type="dcterms:W3CDTF">2026-07-21T14:50:26Z</dcterms:created>
  <dcterms:modified xsi:type="dcterms:W3CDTF">2026-07-21T14:50:26Z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