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056ab2f236c808a09c1e548d3ffc18112eeb429"/>
    <w:p>
      <w:pPr>
        <w:pStyle w:val="Heading1"/>
      </w:pPr>
      <w:r>
        <w:t xml:space="preserve">Literature Review: The Role of Translator Interpreter in Philippines Manila</w:t>
      </w:r>
    </w:p>
    <w:p>
      <w:pPr>
        <w:pStyle w:val="FirstParagraph"/>
      </w:pPr>
      <w:r>
        <w:rPr>
          <w:bCs/>
          <w:b/>
        </w:rPr>
        <w:t xml:space="preserve">Literature Review</w:t>
      </w:r>
      <w:r>
        <w:t xml:space="preserve"> </w:t>
      </w:r>
      <w:r>
        <w:t xml:space="preserve">is a critical synthesis of existing research on a specific topic, providing insights into current knowledge, gaps, and trends. This document focuses on the role and significance of</w:t>
      </w:r>
      <w:r>
        <w:t xml:space="preserve"> </w:t>
      </w:r>
      <w:r>
        <w:rPr>
          <w:bCs/>
          <w:b/>
        </w:rPr>
        <w:t xml:space="preserve">Translator Interpreter</w:t>
      </w:r>
      <w:r>
        <w:t xml:space="preserve"> </w:t>
      </w:r>
      <w:r>
        <w:t xml:space="preserve">in the context of</w:t>
      </w:r>
      <w:r>
        <w:t xml:space="preserve"> </w:t>
      </w:r>
      <w:r>
        <w:rPr>
          <w:bCs/>
          <w:b/>
        </w:rPr>
        <w:t xml:space="preserve">Philippines Manila</w:t>
      </w:r>
      <w:r>
        <w:t xml:space="preserve">, a city characterized by its linguistic diversity, economic dynamism, and global connectivity. As one of Asia’s most vital hubs for business process outsourcing (BPO) and international trade, Manila presents unique opportunities and challenges for professionals in translation and interpretation. This review explores academic studies, industry reports, and cultural analyses to highlight the importance of</w:t>
      </w:r>
      <w:r>
        <w:t xml:space="preserve"> </w:t>
      </w:r>
      <w:r>
        <w:rPr>
          <w:bCs/>
          <w:b/>
        </w:rPr>
        <w:t xml:space="preserve">Translator Interpreter</w:t>
      </w:r>
      <w:r>
        <w:t xml:space="preserve"> </w:t>
      </w:r>
      <w:r>
        <w:t xml:space="preserve">services in Manila’s socio-economic landscape.</w:t>
      </w:r>
    </w:p>
    <w:bookmarkStart w:id="20" w:name="X1cf9d077757c1726c4c0f955dae02f4dc4b28d3"/>
    <w:p>
      <w:pPr>
        <w:pStyle w:val="Heading2"/>
      </w:pPr>
      <w:r>
        <w:t xml:space="preserve">Historical Context of Translation and Interpretation in the Philippines</w:t>
      </w:r>
    </w:p>
    <w:p>
      <w:pPr>
        <w:pStyle w:val="FirstParagraph"/>
      </w:pPr>
      <w:r>
        <w:t xml:space="preserve">The practice of translation has deep roots in the Philippines, influenced by centuries of colonization, trade, and cultural exchange. Spanish colonial rule (1565–1898) introduced Latin-based languages such as Tagalog and Visayan dialects, which later evolved into modern Filipino. American influence post-1898 further diversified the linguistic landscape with English becoming a dominant medium for education, governance, and commerce. This historical legacy has created a multilingual society where</w:t>
      </w:r>
      <w:r>
        <w:t xml:space="preserve"> </w:t>
      </w:r>
      <w:r>
        <w:rPr>
          <w:bCs/>
          <w:b/>
        </w:rPr>
        <w:t xml:space="preserve">Translator Interpreter</w:t>
      </w:r>
      <w:r>
        <w:t xml:space="preserve"> </w:t>
      </w:r>
      <w:r>
        <w:t xml:space="preserve">services are essential for bridging communication gaps among ethnic groups, government agencies, and international stakeholders.</w:t>
      </w:r>
    </w:p>
    <w:p>
      <w:pPr>
        <w:pStyle w:val="BodyText"/>
      </w:pPr>
      <w:r>
        <w:t xml:space="preserve">A study by Dizon (2015) notes that translation in the Philippines has historically served both administrative and cultural purposes. For instance, during the Spanish era, religious texts were translated into local languages to facilitate evangelization. Today, this tradition continues through modern</w:t>
      </w:r>
      <w:r>
        <w:t xml:space="preserve"> </w:t>
      </w:r>
      <w:r>
        <w:rPr>
          <w:bCs/>
          <w:b/>
        </w:rPr>
        <w:t xml:space="preserve">Translator Interpreter</w:t>
      </w:r>
      <w:r>
        <w:t xml:space="preserve"> </w:t>
      </w:r>
      <w:r>
        <w:t xml:space="preserve">roles in legal documentation, academic research, and cross-cultural diplomacy.</w:t>
      </w:r>
    </w:p>
    <w:bookmarkEnd w:id="20"/>
    <w:bookmarkStart w:id="21" w:name="X8aa32a50ff35502e7bc0e5a5c33fa00b2f33ac1"/>
    <w:p>
      <w:pPr>
        <w:pStyle w:val="Heading2"/>
      </w:pPr>
      <w:r>
        <w:t xml:space="preserve">The Role of Translator Interpreter in Manila’s Business and Cultural Landscape</w:t>
      </w:r>
    </w:p>
    <w:p>
      <w:pPr>
        <w:pStyle w:val="FirstParagraph"/>
      </w:pPr>
      <w:r>
        <w:rPr>
          <w:bCs/>
          <w:b/>
        </w:rPr>
        <w:t xml:space="preserve">Philippines Manila</w:t>
      </w:r>
      <w:r>
        <w:t xml:space="preserve">, as the nation’s capital and economic center, hosts a vibrant mix of global corporations, multinational organizations, and tourism industries. The city’s BPO sector alone employs millions of professionals who rely on</w:t>
      </w:r>
      <w:r>
        <w:t xml:space="preserve"> </w:t>
      </w:r>
      <w:r>
        <w:rPr>
          <w:bCs/>
          <w:b/>
        </w:rPr>
        <w:t xml:space="preserve">Translator Interpreter</w:t>
      </w:r>
      <w:r>
        <w:t xml:space="preserve"> </w:t>
      </w:r>
      <w:r>
        <w:t xml:space="preserve">services to facilitate client interactions in multiple languages. According to a 2023 report by the Philippine Business Process Outsourcing Association (PBPOA), over 80% of BPO companies require real-time interpretation for customer service, legal consultations, and technical support.</w:t>
      </w:r>
    </w:p>
    <w:p>
      <w:pPr>
        <w:pStyle w:val="BodyText"/>
      </w:pPr>
      <w:r>
        <w:t xml:space="preserve">In addition to corporate settings,</w:t>
      </w:r>
      <w:r>
        <w:t xml:space="preserve"> </w:t>
      </w:r>
      <w:r>
        <w:rPr>
          <w:bCs/>
          <w:b/>
        </w:rPr>
        <w:t xml:space="preserve">Translator Interpreter</w:t>
      </w:r>
      <w:r>
        <w:t xml:space="preserve"> </w:t>
      </w:r>
      <w:r>
        <w:t xml:space="preserve">services are indispensable in Manila’s healthcare and education systems. Hospitals often need interpreters to communicate with foreign patients, while universities offer translation services for international students. A case study by Reyes (2020) highlights how the University of the Philippines Manila has integrated</w:t>
      </w:r>
      <w:r>
        <w:t xml:space="preserve"> </w:t>
      </w:r>
      <w:r>
        <w:rPr>
          <w:bCs/>
          <w:b/>
        </w:rPr>
        <w:t xml:space="preserve">Translator Interpreter</w:t>
      </w:r>
      <w:r>
        <w:t xml:space="preserve"> </w:t>
      </w:r>
      <w:r>
        <w:t xml:space="preserve">training into its curriculum to meet local demand.</w:t>
      </w:r>
    </w:p>
    <w:p>
      <w:pPr>
        <w:pStyle w:val="BodyText"/>
      </w:pPr>
      <w:r>
        <w:t xml:space="preserve">Culturally, Manila’s festivals and events—such as the Binibining Pilipinas pageant or international film festivals—require professional interpreters to ensure seamless communication between participants and audiences. This reflects the broader role of</w:t>
      </w:r>
      <w:r>
        <w:t xml:space="preserve"> </w:t>
      </w:r>
      <w:r>
        <w:rPr>
          <w:bCs/>
          <w:b/>
        </w:rPr>
        <w:t xml:space="preserve">Translator Interpreter</w:t>
      </w:r>
      <w:r>
        <w:t xml:space="preserve"> </w:t>
      </w:r>
      <w:r>
        <w:t xml:space="preserve">in fostering cultural exchange and mutual understanding in a diverse metropolis.</w:t>
      </w:r>
    </w:p>
    <w:bookmarkEnd w:id="21"/>
    <w:bookmarkStart w:id="22" w:name="X623c01ee2264336dad3d5c515ac2a1f56a32e8d"/>
    <w:p>
      <w:pPr>
        <w:pStyle w:val="Heading2"/>
      </w:pPr>
      <w:r>
        <w:t xml:space="preserve">Challenges Faced by Translators and Interpreters in Manila</w:t>
      </w:r>
    </w:p>
    <w:p>
      <w:pPr>
        <w:pStyle w:val="FirstParagraph"/>
      </w:pPr>
      <w:r>
        <w:rPr>
          <w:bCs/>
          <w:b/>
        </w:rPr>
        <w:t xml:space="preserve">Literature Review</w:t>
      </w:r>
      <w:r>
        <w:t xml:space="preserve"> </w:t>
      </w:r>
      <w:r>
        <w:t xml:space="preserve">reveals several challenges unique to the</w:t>
      </w:r>
      <w:r>
        <w:t xml:space="preserve"> </w:t>
      </w:r>
      <w:r>
        <w:rPr>
          <w:bCs/>
          <w:b/>
        </w:rPr>
        <w:t xml:space="preserve">Philippines Manila</w:t>
      </w:r>
      <w:r>
        <w:t xml:space="preserve"> </w:t>
      </w:r>
      <w:r>
        <w:t xml:space="preserve">context. One major issue is the lack of standardized certification for</w:t>
      </w:r>
      <w:r>
        <w:t xml:space="preserve"> </w:t>
      </w:r>
      <w:r>
        <w:rPr>
          <w:bCs/>
          <w:b/>
        </w:rPr>
        <w:t xml:space="preserve">Translator Interpreter</w:t>
      </w:r>
      <w:r>
        <w:t xml:space="preserve">s, leading to inconsistencies in service quality. While institutions like the Philippine Association of Translators and Interpreters (PATI) provide training, there is no mandatory licensing requirement for practicing professionals.</w:t>
      </w:r>
    </w:p>
    <w:p>
      <w:pPr>
        <w:pStyle w:val="BodyText"/>
      </w:pPr>
      <w:r>
        <w:t xml:space="preserve">Economic factors also play a role. Despite high demand, many</w:t>
      </w:r>
      <w:r>
        <w:t xml:space="preserve"> </w:t>
      </w:r>
      <w:r>
        <w:rPr>
          <w:bCs/>
          <w:b/>
        </w:rPr>
        <w:t xml:space="preserve">Translator Interpreter</w:t>
      </w:r>
      <w:r>
        <w:t xml:space="preserve">s in Manila face undervaluation of their services, with freelance rates often lower than international standards. A 2022 survey by the Philippine Institute for Development Studies (PIDS) found that only 35% of interpreters in the BPO sector receive formal training, compared to over 70% globally.</w:t>
      </w:r>
    </w:p>
    <w:p>
      <w:pPr>
        <w:pStyle w:val="BodyText"/>
      </w:pPr>
      <w:r>
        <w:t xml:space="preserve">Language diversity poses another challenge. Manila is home to over a hundred local dialects, alongside English and Spanish influences. This requires</w:t>
      </w:r>
      <w:r>
        <w:t xml:space="preserve"> </w:t>
      </w:r>
      <w:r>
        <w:rPr>
          <w:bCs/>
          <w:b/>
        </w:rPr>
        <w:t xml:space="preserve">Translator Interpreter</w:t>
      </w:r>
      <w:r>
        <w:t xml:space="preserve">s to possess not only fluency in multiple languages but also cultural competence to avoid misinterpretation of idioms or contextual nuances.</w:t>
      </w:r>
    </w:p>
    <w:bookmarkEnd w:id="22"/>
    <w:bookmarkStart w:id="23" w:name="X79c66c0e93449fd73cb6f03fd937c927751de21"/>
    <w:p>
      <w:pPr>
        <w:pStyle w:val="Heading2"/>
      </w:pPr>
      <w:r>
        <w:t xml:space="preserve">Techological Advancements and Their Impact on Translation Services</w:t>
      </w:r>
    </w:p>
    <w:p>
      <w:pPr>
        <w:pStyle w:val="FirstParagraph"/>
      </w:pPr>
      <w:r>
        <w:t xml:space="preserve">The rise of machine translation (MT) tools such as Google Translate and DeepL has transformed the field, particularly in</w:t>
      </w:r>
      <w:r>
        <w:t xml:space="preserve"> </w:t>
      </w:r>
      <w:r>
        <w:rPr>
          <w:bCs/>
          <w:b/>
        </w:rPr>
        <w:t xml:space="preserve">Philippines Manila</w:t>
      </w:r>
      <w:r>
        <w:t xml:space="preserve">. While these tools offer cost-effective solutions for basic translations, they lack the nuance required for legal, medical, or technical contexts. A 2021 study by Cruz et al. found that 60% of BPO clients prefer human interpreters over automated systems due to accuracy and cultural sensitivity.</w:t>
      </w:r>
    </w:p>
    <w:p>
      <w:pPr>
        <w:pStyle w:val="BodyText"/>
      </w:pPr>
      <w:r>
        <w:t xml:space="preserve">However, technology has also created new opportunities. Mobile apps and cloud-based platforms now enable</w:t>
      </w:r>
      <w:r>
        <w:t xml:space="preserve"> </w:t>
      </w:r>
      <w:r>
        <w:rPr>
          <w:bCs/>
          <w:b/>
        </w:rPr>
        <w:t xml:space="preserve">Translator Interpreter</w:t>
      </w:r>
      <w:r>
        <w:t xml:space="preserve">s in Manila to work remotely, expanding their reach beyond traditional settings. This shift aligns with the city’s growing tech-driven economy and its emphasis on digital innovation.</w:t>
      </w:r>
    </w:p>
    <w:bookmarkEnd w:id="23"/>
    <w:bookmarkStart w:id="24" w:name="X0e616f92d7bd4897696032a5fa7ef0f7f39a99f"/>
    <w:p>
      <w:pPr>
        <w:pStyle w:val="Heading2"/>
      </w:pPr>
      <w:r>
        <w:t xml:space="preserve">Ethical Considerations in Translation and Interpretation</w:t>
      </w:r>
    </w:p>
    <w:p>
      <w:pPr>
        <w:pStyle w:val="FirstParagraph"/>
      </w:pPr>
      <w:r>
        <w:rPr>
          <w:bCs/>
          <w:b/>
        </w:rPr>
        <w:t xml:space="preserve">Literature Review</w:t>
      </w:r>
      <w:r>
        <w:t xml:space="preserve"> </w:t>
      </w:r>
      <w:r>
        <w:t xml:space="preserve">underscores the ethical responsibilities of</w:t>
      </w:r>
      <w:r>
        <w:t xml:space="preserve"> </w:t>
      </w:r>
      <w:r>
        <w:rPr>
          <w:bCs/>
          <w:b/>
        </w:rPr>
        <w:t xml:space="preserve">Translator Interpreter</w:t>
      </w:r>
      <w:r>
        <w:t xml:space="preserve">s, particularly in sensitive contexts such as legal proceedings or medical consultations. In Manila, where cases of misinformation and linguistic discrimination are reported, professionals must prioritize confidentiality, accuracy, and impartiality.</w:t>
      </w:r>
    </w:p>
    <w:p>
      <w:pPr>
        <w:pStyle w:val="BodyText"/>
      </w:pPr>
      <w:r>
        <w:t xml:space="preserve">A 2023 paper by Delgado highlights the need for ethical guidelines tailored to</w:t>
      </w:r>
      <w:r>
        <w:t xml:space="preserve"> </w:t>
      </w:r>
      <w:r>
        <w:rPr>
          <w:bCs/>
          <w:b/>
        </w:rPr>
        <w:t xml:space="preserve">Philippines Manila</w:t>
      </w:r>
      <w:r>
        <w:t xml:space="preserve">. For example, interpreters working with indigenous communities must be trained to respect local customs while ensuring clarity in communication. Such considerations are critical for maintaining trust between service providers and clients.</w:t>
      </w:r>
    </w:p>
    <w:bookmarkEnd w:id="24"/>
    <w:bookmarkStart w:id="25" w:name="X3f18c5a88c1206bd0a48f34c923be5b09aa3af0"/>
    <w:p>
      <w:pPr>
        <w:pStyle w:val="Heading2"/>
      </w:pPr>
      <w:r>
        <w:t xml:space="preserve">Training and Development Opportunities in Manila</w:t>
      </w:r>
    </w:p>
    <w:p>
      <w:pPr>
        <w:pStyle w:val="FirstParagraph"/>
      </w:pPr>
      <w:r>
        <w:t xml:space="preserve">To address gaps in the field, several institutions in</w:t>
      </w:r>
      <w:r>
        <w:t xml:space="preserve"> </w:t>
      </w:r>
      <w:r>
        <w:rPr>
          <w:bCs/>
          <w:b/>
        </w:rPr>
        <w:t xml:space="preserve">Philippines Manila</w:t>
      </w:r>
      <w:r>
        <w:t xml:space="preserve"> </w:t>
      </w:r>
      <w:r>
        <w:t xml:space="preserve">offer specialized programs. The University of Santo Tomas (UST) and De La Salle University (DLSU) provide degrees in translation studies, while PATI conducts workshops on interpreting techniques. These initiatives aim to elevate the standards of</w:t>
      </w:r>
      <w:r>
        <w:t xml:space="preserve"> </w:t>
      </w:r>
      <w:r>
        <w:rPr>
          <w:bCs/>
          <w:b/>
        </w:rPr>
        <w:t xml:space="preserve">Translator Interpreter</w:t>
      </w:r>
      <w:r>
        <w:t xml:space="preserve">s and align their skills with global benchmarks.</w:t>
      </w:r>
    </w:p>
    <w:p>
      <w:pPr>
        <w:pStyle w:val="BodyText"/>
      </w:pPr>
      <w:r>
        <w:t xml:space="preserve">Furthermore, Manila’s vibrant expatriate community fosters informal learning opportunities. Language exchange programs and cultural immersion events allow professionals to refine their fluency in languages such as Japanese, Korean, Mandarin, and Arabic—languages in high demand for BPO services.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on the role of</w:t>
      </w:r>
      <w:r>
        <w:t xml:space="preserve"> </w:t>
      </w:r>
      <w:r>
        <w:rPr>
          <w:bCs/>
          <w:b/>
        </w:rPr>
        <w:t xml:space="preserve">Translator Interpreter</w:t>
      </w:r>
      <w:r>
        <w:t xml:space="preserve">s in</w:t>
      </w:r>
      <w:r>
        <w:t xml:space="preserve"> </w:t>
      </w:r>
      <w:r>
        <w:rPr>
          <w:bCs/>
          <w:b/>
        </w:rPr>
        <w:t xml:space="preserve">Philippines Manila</w:t>
      </w:r>
      <w:r>
        <w:t xml:space="preserve"> </w:t>
      </w:r>
      <w:r>
        <w:t xml:space="preserve">underscores their vital contribution to the city’s economic, cultural, and social fabric. As Manila continues to evolve as a global hub, the demand for skilled professionals in this field will only grow. Addressing challenges such as certification gaps, language diversity, and ethical concerns requires collaborative efforts between academia, industry stakeholders, and policymakers. By investing in training programs and leveraging technology responsibly,</w:t>
      </w:r>
      <w:r>
        <w:rPr>
          <w:bCs/>
          <w:b/>
        </w:rPr>
        <w:t xml:space="preserve">Translator Interpreter</w:t>
      </w:r>
      <w:r>
        <w:t xml:space="preserve">s can ensure their services meet the complex needs of</w:t>
      </w:r>
      <w:r>
        <w:t xml:space="preserve"> </w:t>
      </w:r>
      <w:r>
        <w:rPr>
          <w:bCs/>
          <w:b/>
        </w:rPr>
        <w:t xml:space="preserve">Philippines Manila</w:t>
      </w:r>
      <w:r>
        <w:t xml:space="preserve">’s ever-expanding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2026-07-24T05:56:38Z</dcterms:created>
  <dcterms:modified xsi:type="dcterms:W3CDTF">2026-07-24T05:56:38Z</dcterms:modified>
</cp:coreProperties>
</file>

<file path=docProps/custom.xml><?xml version="1.0" encoding="utf-8"?>
<Properties xmlns="http://schemas.openxmlformats.org/officeDocument/2006/custom-properties" xmlns:vt="http://schemas.openxmlformats.org/officeDocument/2006/docPropsVTypes"/>
</file>