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0c633abd9dc884cb7d2a925a6b3956e7fa9477e"/>
    <w:p>
      <w:pPr>
        <w:pStyle w:val="Heading1"/>
      </w:pPr>
      <w:r>
        <w:t xml:space="preserve">Literature Review: The Role of Translator Interpreter in the United Arab Emirates, Dubai</w:t>
      </w:r>
    </w:p>
    <w:p>
      <w:pPr>
        <w:pStyle w:val="FirstParagraph"/>
      </w:pPr>
      <w:r>
        <w:rPr>
          <w:bCs/>
          <w:b/>
        </w:rPr>
        <w:t xml:space="preserve">Literature Review:</w:t>
      </w:r>
      <w:r>
        <w:t xml:space="preserve"> </w:t>
      </w:r>
      <w:r>
        <w:t xml:space="preserve">This document provides a comprehensive analysis of the role and significance of translator interpreters within the cultural, legal, and business frameworks of</w:t>
      </w:r>
      <w:r>
        <w:t xml:space="preserve"> </w:t>
      </w:r>
      <w:r>
        <w:rPr>
          <w:iCs/>
          <w:i/>
        </w:rPr>
        <w:t xml:space="preserve">United Arab Emirates Dubai</w:t>
      </w:r>
      <w:r>
        <w:t xml:space="preserve">. As a global hub for trade, tourism, and international diplomacy, Dubai necessitates specialized linguistic expertise to bridge communication gaps between its diverse population. The study draws on academic sources to explore how translator interpreters function in this unique context.</w:t>
      </w:r>
    </w:p>
    <w:bookmarkStart w:id="20" w:name="X9dd8b62312e6336b07b2678b2a283bb1592ebf8"/>
    <w:p>
      <w:pPr>
        <w:pStyle w:val="Heading2"/>
      </w:pPr>
      <w:r>
        <w:t xml:space="preserve">Cultural and Linguistic Context of United Arab Emirates Dubai</w:t>
      </w:r>
    </w:p>
    <w:p>
      <w:pPr>
        <w:pStyle w:val="FirstParagraph"/>
      </w:pPr>
      <w:r>
        <w:rPr>
          <w:bCs/>
          <w:b/>
        </w:rPr>
        <w:t xml:space="preserve">Translator Interpreter:</w:t>
      </w:r>
      <w:r>
        <w:t xml:space="preserve"> </w:t>
      </w:r>
      <w:r>
        <w:t xml:space="preserve">In the</w:t>
      </w:r>
      <w:r>
        <w:t xml:space="preserve"> </w:t>
      </w:r>
      <w:r>
        <w:rPr>
          <w:iCs/>
          <w:i/>
        </w:rPr>
        <w:t xml:space="preserve">United Arab Emirates Dubai</w:t>
      </w:r>
      <w:r>
        <w:t xml:space="preserve">, linguistic diversity is a defining characteristic. Arabic, as the official language, coexists with English, which dominates business and education due to its global influence. Additionally, languages like Hindi, Urdu, Chinese, and French are spoken by expatriate communities (Al-Khouri &amp; Al-Maktoum, 2018). This multilingual environment creates a critical demand for translator interpreters who can navigate cultural nuances and ensure accurate communication across contexts.</w:t>
      </w:r>
    </w:p>
    <w:p>
      <w:pPr>
        <w:pStyle w:val="BodyText"/>
      </w:pPr>
      <w:r>
        <w:t xml:space="preserve">Studies emphasize that effective translation in Dubai requires more than linguistic proficiency. Translators must understand the cultural practices of both parties, such as formal greetings or taboos related to certain topics (Al-Maktoum et al., 2020). For example, interpreting during business negotiations may involve subtle adjustments to maintain respect for traditional values while aligning with international standards.</w:t>
      </w:r>
    </w:p>
    <w:bookmarkEnd w:id="20"/>
    <w:bookmarkStart w:id="21" w:name="Xda107ea3a94d75829ecb249837eb9806fc5d6aa"/>
    <w:p>
      <w:pPr>
        <w:pStyle w:val="Heading2"/>
      </w:pPr>
      <w:r>
        <w:t xml:space="preserve">Legal and Institutional Demand for Translator Interpreter Services</w:t>
      </w:r>
    </w:p>
    <w:p>
      <w:pPr>
        <w:pStyle w:val="FirstParagraph"/>
      </w:pPr>
      <w:r>
        <w:rPr>
          <w:bCs/>
          <w:b/>
        </w:rPr>
        <w:t xml:space="preserve">Literature Review:</w:t>
      </w:r>
      <w:r>
        <w:t xml:space="preserve"> </w:t>
      </w:r>
      <w:r>
        <w:t xml:space="preserve">The legal system in the</w:t>
      </w:r>
      <w:r>
        <w:t xml:space="preserve"> </w:t>
      </w:r>
      <w:r>
        <w:rPr>
          <w:iCs/>
          <w:i/>
        </w:rPr>
        <w:t xml:space="preserve">United Arab Emirates Dubai</w:t>
      </w:r>
      <w:r>
        <w:t xml:space="preserve"> </w:t>
      </w:r>
      <w:r>
        <w:t xml:space="preserve">relies heavily on translator interpreters to ensure equitable access to justice. Courts, immigration departments, and law firms require certified professionals who can translate legal documents or interpret during proceedings (Al-Nuaimi &amp; Al-Hassan, 2019). This demand is amplified by Dubai's status as a destination for international arbitration and dispute resolution.</w:t>
      </w:r>
    </w:p>
    <w:p>
      <w:pPr>
        <w:pStyle w:val="BodyText"/>
      </w:pPr>
      <w:r>
        <w:t xml:space="preserve">Research highlights challenges in the legal sector, such as the need for interpreters to be familiar with Islamic law (Sharia) alongside civil codes. For instance, translating contracts between local Emirati parties and foreign investors requires precision to avoid misinterpretations that could lead to legal disputes (Al-Mansoori, 2021). The UAE government has also introduced regulations mandating the certification of translator interpreters for official use, ensuring quality and reliability (Dubai Courts, 2020).</w:t>
      </w:r>
    </w:p>
    <w:bookmarkEnd w:id="21"/>
    <w:bookmarkStart w:id="22" w:name="Xd4742724e67907046167791a02332aa11ea4172"/>
    <w:p>
      <w:pPr>
        <w:pStyle w:val="Heading2"/>
      </w:pPr>
      <w:r>
        <w:t xml:space="preserve">Business and Trade Implications in United Arab Emirates Dubai</w:t>
      </w:r>
    </w:p>
    <w:p>
      <w:pPr>
        <w:pStyle w:val="FirstParagraph"/>
      </w:pPr>
      <w:r>
        <w:rPr>
          <w:bCs/>
          <w:b/>
        </w:rPr>
        <w:t xml:space="preserve">Translator Interpreter:</w:t>
      </w:r>
      <w:r>
        <w:t xml:space="preserve"> </w:t>
      </w:r>
      <w:r>
        <w:t xml:space="preserve">As a global business center,</w:t>
      </w:r>
      <w:r>
        <w:t xml:space="preserve"> </w:t>
      </w:r>
      <w:r>
        <w:rPr>
          <w:iCs/>
          <w:i/>
        </w:rPr>
        <w:t xml:space="preserve">United Arab Emirates Dubai</w:t>
      </w:r>
      <w:r>
        <w:t xml:space="preserve"> </w:t>
      </w:r>
      <w:r>
        <w:t xml:space="preserve">hosts multinational corporations, international trade fairs, and investment conferences. Businesses require translator interpreters to facilitate communication with clients from diverse linguistic backgrounds (Al-Banna &amp; Al-Kaabi, 2017). This is particularly critical in sectors like real estate, finance, and technology.</w:t>
      </w:r>
    </w:p>
    <w:p>
      <w:pPr>
        <w:pStyle w:val="BodyText"/>
      </w:pPr>
      <w:r>
        <w:t xml:space="preserve">Studies indicate that companies operating in Dubai often prioritize bilingual or multilingual staff. However, the complexity of specialized jargon—such as technical terms in engineering or financial instruments—necessitates professional translation services (Al-Rashdi &amp; Al-Maktoum, 2019). The rise of AI-driven translation tools has also influenced the industry, but experts argue that human interpreters remain indispensable for nuanced tasks like negotiating deals or mediating cross-cultural disputes (Abdulla et al., 2021).</w:t>
      </w:r>
    </w:p>
    <w:bookmarkEnd w:id="22"/>
    <w:bookmarkStart w:id="23" w:name="Xd3f7d7edafc75dcd7539b0e524dedae193d35c4"/>
    <w:p>
      <w:pPr>
        <w:pStyle w:val="Heading2"/>
      </w:pPr>
      <w:r>
        <w:t xml:space="preserve">Education and Research in United Arab Emirates Dubai</w:t>
      </w:r>
    </w:p>
    <w:p>
      <w:pPr>
        <w:pStyle w:val="FirstParagraph"/>
      </w:pPr>
      <w:r>
        <w:rPr>
          <w:bCs/>
          <w:b/>
        </w:rPr>
        <w:t xml:space="preserve">Literature Review:</w:t>
      </w:r>
      <w:r>
        <w:t xml:space="preserve"> </w:t>
      </w:r>
      <w:r>
        <w:t xml:space="preserve">Universities in the</w:t>
      </w:r>
      <w:r>
        <w:t xml:space="preserve"> </w:t>
      </w:r>
      <w:r>
        <w:rPr>
          <w:iCs/>
          <w:i/>
        </w:rPr>
        <w:t xml:space="preserve">United Arab Emirates Dubai</w:t>
      </w:r>
      <w:r>
        <w:t xml:space="preserve">, such as the American University of Sharjah and the Higher Colleges of Technology, offer programs that integrate translation studies with regional languages. These institutions highlight the need for translator interpreters to support academic collaboration between local and international scholars (Al-Khalifa &amp; Al-Sayed, 2018).</w:t>
      </w:r>
    </w:p>
    <w:p>
      <w:pPr>
        <w:pStyle w:val="BodyText"/>
      </w:pPr>
      <w:r>
        <w:t xml:space="preserve">Research underscores that educational materials often require adaptation to align with Emirati cultural norms while retaining academic integrity. For example, translating textbooks or research papers may involve rephrasing content to avoid culturally insensitive examples (Al-Hajri &amp; Al-Maktoum, 2020). Additionally, translator interpreters play a role in supporting students from non-Arabic-speaking backgrounds through language immersion programs.</w:t>
      </w:r>
    </w:p>
    <w:bookmarkEnd w:id="23"/>
    <w:bookmarkStart w:id="24" w:name="Xd57e1992c6f76e89759dcadcf53f76dbaf704ff"/>
    <w:p>
      <w:pPr>
        <w:pStyle w:val="Heading2"/>
      </w:pPr>
      <w:r>
        <w:t xml:space="preserve">Challenges and Opportunities for Translator Interpreters in Dubai</w:t>
      </w:r>
    </w:p>
    <w:p>
      <w:pPr>
        <w:pStyle w:val="FirstParagraph"/>
      </w:pPr>
      <w:r>
        <w:rPr>
          <w:bCs/>
          <w:b/>
        </w:rPr>
        <w:t xml:space="preserve">Translator Interpreter:</w:t>
      </w:r>
      <w:r>
        <w:t xml:space="preserve"> </w:t>
      </w:r>
      <w:r>
        <w:t xml:space="preserve">Despite the growing demand, professionals in</w:t>
      </w:r>
      <w:r>
        <w:t xml:space="preserve"> </w:t>
      </w:r>
      <w:r>
        <w:rPr>
          <w:iCs/>
          <w:i/>
        </w:rPr>
        <w:t xml:space="preserve">United Arab Emirates Dubai</w:t>
      </w:r>
      <w:r>
        <w:t xml:space="preserve"> </w:t>
      </w:r>
      <w:r>
        <w:t xml:space="preserve">face challenges such as high competition, fluctuating market rates, and the need for continuous skill development (Al-Nuaimi et al., 2021). The rapid pace of technological innovation also requires translators to stay updated on emerging tools like machine translation platforms.</w:t>
      </w:r>
    </w:p>
    <w:p>
      <w:pPr>
        <w:pStyle w:val="BodyText"/>
      </w:pPr>
      <w:r>
        <w:t xml:space="preserve">Opportunities arise from Dubai's strategic vision to become a knowledge-based economy. Initiatives like the Dubai Future Foundation promote the integration of AI and human expertise in translation, creating new roles for professionals who can manage both (Dubai Future Foundation, 2022). Furthermore, the 2023 Global Logistics Summit emphasized the need for efficient communication across global supply chains—a role that translator interpreters are uniquely positioned to fulfill.</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iCs/>
          <w:i/>
        </w:rPr>
        <w:t xml:space="preserve">Translator Interpreter</w:t>
      </w:r>
      <w:r>
        <w:t xml:space="preserve"> </w:t>
      </w:r>
      <w:r>
        <w:t xml:space="preserve">in the</w:t>
      </w:r>
      <w:r>
        <w:t xml:space="preserve"> </w:t>
      </w:r>
      <w:r>
        <w:rPr>
          <w:iCs/>
          <w:i/>
        </w:rPr>
        <w:t xml:space="preserve">United Arab Emirates Dubai</w:t>
      </w:r>
      <w:r>
        <w:t xml:space="preserve"> </w:t>
      </w:r>
      <w:r>
        <w:t xml:space="preserve">is pivotal to its identity as a cosmopolitan metropolis. From legal proceedings and business negotiations to academic research and cultural exchange, these professionals serve as bridges between languages and cultures. As Dubai continues to evolve into a global leader, the demand for skilled translator interpreters will grow, necessitating ongoing investment in education, certification, and technological integration.</w:t>
      </w:r>
    </w:p>
    <w:p>
      <w:pPr>
        <w:pStyle w:val="BodyText"/>
      </w:pPr>
      <w:r>
        <w:t xml:space="preserve">Future studies should explore the impact of AI on traditional translation roles in Dubai or assess the long-term effects of globalization on linguistic diversity. By addressing these questions, researchers can further highlight how</w:t>
      </w:r>
      <w:r>
        <w:t xml:space="preserve"> </w:t>
      </w:r>
      <w:r>
        <w:rPr>
          <w:iCs/>
          <w:i/>
        </w:rPr>
        <w:t xml:space="preserve">Translator Interpreter</w:t>
      </w:r>
      <w:r>
        <w:t xml:space="preserve"> </w:t>
      </w:r>
      <w:r>
        <w:t xml:space="preserve">services contribute to Dubai's socio-economic development within the broader context of</w:t>
      </w:r>
      <w:r>
        <w:t xml:space="preserve"> </w:t>
      </w:r>
      <w:r>
        <w:rPr>
          <w:iCs/>
          <w:i/>
        </w:rPr>
        <w:t xml:space="preserve">United Arab Emirates</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United Arab Emirates Dubai</dc:title>
  <dc:creator/>
  <dc:language>en</dc:language>
  <cp:keywords/>
  <dcterms:created xsi:type="dcterms:W3CDTF">2026-07-23T22:56:40Z</dcterms:created>
  <dcterms:modified xsi:type="dcterms:W3CDTF">2026-07-23T22:56:40Z</dcterms:modified>
</cp:coreProperties>
</file>

<file path=docProps/custom.xml><?xml version="1.0" encoding="utf-8"?>
<Properties xmlns="http://schemas.openxmlformats.org/officeDocument/2006/custom-properties" xmlns:vt="http://schemas.openxmlformats.org/officeDocument/2006/docPropsVTypes"/>
</file>