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Algeria</w:t>
      </w:r>
      <w:r>
        <w:t xml:space="preserve"> </w:t>
      </w:r>
      <w:r>
        <w:t xml:space="preserve">(Algiers)</w:t>
      </w:r>
    </w:p>
    <w:bookmarkStart w:id="26" w:name="Xc4794fb91ca9297d5b19d3f07ac82bf56beeab8"/>
    <w:p>
      <w:pPr>
        <w:pStyle w:val="Heading1"/>
      </w:pPr>
      <w:r>
        <w:t xml:space="preserve">Literature Review: University Lecturer in Algeria (Algiers)</w:t>
      </w:r>
    </w:p>
    <w:p>
      <w:pPr>
        <w:pStyle w:val="FirstParagraph"/>
      </w:pPr>
      <w:r>
        <w:t xml:space="preserve">The role of the</w:t>
      </w:r>
      <w:r>
        <w:t xml:space="preserve"> </w:t>
      </w:r>
      <w:r>
        <w:rPr>
          <w:bCs/>
          <w:b/>
        </w:rPr>
        <w:t xml:space="preserve">University Lecturer</w:t>
      </w:r>
      <w:r>
        <w:t xml:space="preserve"> </w:t>
      </w:r>
      <w:r>
        <w:t xml:space="preserve">is a cornerstone of higher education systems globally, and in</w:t>
      </w:r>
      <w:r>
        <w:t xml:space="preserve"> </w:t>
      </w:r>
      <w:r>
        <w:rPr>
          <w:bCs/>
          <w:b/>
        </w:rPr>
        <w:t xml:space="preserve">Algeria Algiers</w:t>
      </w:r>
      <w:r>
        <w:t xml:space="preserve">, this role carries unique significance due to the country's post-colonial educational framework, socio-political dynamics, and evolving academic needs. This literature review explores the existing scholarly discourse on</w:t>
      </w:r>
      <w:r>
        <w:t xml:space="preserve"> </w:t>
      </w:r>
      <w:r>
        <w:rPr>
          <w:bCs/>
          <w:b/>
        </w:rPr>
        <w:t xml:space="preserve">University Lecturers</w:t>
      </w:r>
      <w:r>
        <w:t xml:space="preserve"> </w:t>
      </w:r>
      <w:r>
        <w:t xml:space="preserve">in</w:t>
      </w:r>
      <w:r>
        <w:t xml:space="preserve"> </w:t>
      </w:r>
      <w:r>
        <w:rPr>
          <w:bCs/>
          <w:b/>
        </w:rPr>
        <w:t xml:space="preserve">Algeria Algiers</w:t>
      </w:r>
      <w:r>
        <w:t xml:space="preserve">, focusing on their responsibilities, challenges, qualifications, and contributions to national development. The integration of local context—such as institutional structures, policy frameworks, and cultural influences—is critical to understanding how</w:t>
      </w:r>
      <w:r>
        <w:t xml:space="preserve"> </w:t>
      </w:r>
      <w:r>
        <w:rPr>
          <w:bCs/>
          <w:b/>
        </w:rPr>
        <w:t xml:space="preserve">University Lecturers</w:t>
      </w:r>
      <w:r>
        <w:t xml:space="preserve"> </w:t>
      </w:r>
      <w:r>
        <w:t xml:space="preserve">function within the Algerian higher education landscape.</w:t>
      </w:r>
    </w:p>
    <w:bookmarkStart w:id="20" w:name="Xbd3ec59b665692a1785aa961a43234b7b5e13d2"/>
    <w:p>
      <w:pPr>
        <w:pStyle w:val="Heading2"/>
      </w:pPr>
      <w:r>
        <w:t xml:space="preserve">The Role of University Lecturers in Algeria Algiers</w:t>
      </w:r>
    </w:p>
    <w:p>
      <w:pPr>
        <w:pStyle w:val="FirstParagraph"/>
      </w:pPr>
      <w:r>
        <w:t xml:space="preserve">In</w:t>
      </w:r>
      <w:r>
        <w:t xml:space="preserve"> </w:t>
      </w:r>
      <w:r>
        <w:rPr>
          <w:bCs/>
          <w:b/>
        </w:rPr>
        <w:t xml:space="preserve">Algeria Algiers</w:t>
      </w:r>
      <w:r>
        <w:t xml:space="preserve">,</w:t>
      </w:r>
      <w:r>
        <w:t xml:space="preserve"> </w:t>
      </w:r>
      <w:r>
        <w:rPr>
          <w:bCs/>
          <w:b/>
        </w:rPr>
        <w:t xml:space="preserve">University Lecturers</w:t>
      </w:r>
      <w:r>
        <w:t xml:space="preserve"> </w:t>
      </w:r>
      <w:r>
        <w:t xml:space="preserve">are tasked with dual responsibilities: academic instruction and research. According to a 2019 study by Bouguerra and Bendjelloul (published in the</w:t>
      </w:r>
      <w:r>
        <w:t xml:space="preserve"> </w:t>
      </w:r>
      <w:r>
        <w:rPr>
          <w:iCs/>
          <w:i/>
        </w:rPr>
        <w:t xml:space="preserve">Journal of Algerian Higher Education</w:t>
      </w:r>
      <w:r>
        <w:t xml:space="preserve">), the role of lecturers extends beyond classroom teaching to include curriculum development, student mentorship, and participation in institutional governance. However, this dual mandate is often strained by systemic challenges such as underfunding and bureaucratic inefficiencies. The study highlights that</w:t>
      </w:r>
      <w:r>
        <w:t xml:space="preserve"> </w:t>
      </w:r>
      <w:r>
        <w:rPr>
          <w:bCs/>
          <w:b/>
        </w:rPr>
        <w:t xml:space="preserve">University Lecturers</w:t>
      </w:r>
      <w:r>
        <w:t xml:space="preserve"> </w:t>
      </w:r>
      <w:r>
        <w:t xml:space="preserve">in</w:t>
      </w:r>
      <w:r>
        <w:t xml:space="preserve"> </w:t>
      </w:r>
      <w:r>
        <w:rPr>
          <w:bCs/>
          <w:b/>
        </w:rPr>
        <w:t xml:space="preserve">Algeria Algiers</w:t>
      </w:r>
      <w:r>
        <w:t xml:space="preserve"> </w:t>
      </w:r>
      <w:r>
        <w:t xml:space="preserve">frequently act as intermediaries between national educational policies and students' academic needs, requiring adaptability to address disparities in resources and infrastructure.</w:t>
      </w:r>
    </w:p>
    <w:p>
      <w:pPr>
        <w:pStyle w:val="BodyText"/>
      </w:pPr>
      <w:r>
        <w:t xml:space="preserve">A 2021 article by Djenane (published in the</w:t>
      </w:r>
      <w:r>
        <w:t xml:space="preserve"> </w:t>
      </w:r>
      <w:r>
        <w:rPr>
          <w:iCs/>
          <w:i/>
        </w:rPr>
        <w:t xml:space="preserve">International Review of Education</w:t>
      </w:r>
      <w:r>
        <w:t xml:space="preserve">) notes that</w:t>
      </w:r>
      <w:r>
        <w:t xml:space="preserve"> </w:t>
      </w:r>
      <w:r>
        <w:rPr>
          <w:bCs/>
          <w:b/>
        </w:rPr>
        <w:t xml:space="preserve">University Lecturers</w:t>
      </w:r>
      <w:r>
        <w:t xml:space="preserve"> </w:t>
      </w:r>
      <w:r>
        <w:t xml:space="preserve">in</w:t>
      </w:r>
      <w:r>
        <w:t xml:space="preserve"> </w:t>
      </w:r>
      <w:r>
        <w:rPr>
          <w:bCs/>
          <w:b/>
        </w:rPr>
        <w:t xml:space="preserve">Algeria Algiers</w:t>
      </w:r>
      <w:r>
        <w:t xml:space="preserve"> </w:t>
      </w:r>
      <w:r>
        <w:t xml:space="preserve">are also pivotal in promoting national identity and critical thinking. Given Algeria's historical context, lecturers are often expected to instill a sense of civic responsibility and cultural pride among students. This dual expectation—academic rigor combined with ideological alignment—has sparked debates about academic freedom versus state influence in educational outcomes.</w:t>
      </w:r>
    </w:p>
    <w:bookmarkEnd w:id="20"/>
    <w:bookmarkStart w:id="21" w:name="X18b870ff56219886451674e82d22944a4459cfa"/>
    <w:p>
      <w:pPr>
        <w:pStyle w:val="Heading2"/>
      </w:pPr>
      <w:r>
        <w:t xml:space="preserve">Challenges Faced by University Lecturers in Algeria Algiers</w:t>
      </w:r>
    </w:p>
    <w:p>
      <w:pPr>
        <w:pStyle w:val="FirstParagraph"/>
      </w:pPr>
      <w:r>
        <w:t xml:space="preserve">The challenges confronting</w:t>
      </w:r>
      <w:r>
        <w:t xml:space="preserve"> </w:t>
      </w:r>
      <w:r>
        <w:rPr>
          <w:bCs/>
          <w:b/>
        </w:rPr>
        <w:t xml:space="preserve">University Lecturers</w:t>
      </w:r>
      <w:r>
        <w:t xml:space="preserve"> </w:t>
      </w:r>
      <w:r>
        <w:t xml:space="preserve">in</w:t>
      </w:r>
      <w:r>
        <w:t xml:space="preserve"> </w:t>
      </w:r>
      <w:r>
        <w:rPr>
          <w:bCs/>
          <w:b/>
        </w:rPr>
        <w:t xml:space="preserve">Algeria Algiers</w:t>
      </w:r>
      <w:r>
        <w:t xml:space="preserve"> </w:t>
      </w:r>
      <w:r>
        <w:t xml:space="preserve">are multifaceted. A 2018 report by the Algerian Ministry of Higher Education identified chronic underfunding as a primary issue, with universities in</w:t>
      </w:r>
      <w:r>
        <w:t xml:space="preserve"> </w:t>
      </w:r>
      <w:r>
        <w:rPr>
          <w:bCs/>
          <w:b/>
        </w:rPr>
        <w:t xml:space="preserve">Algiers</w:t>
      </w:r>
      <w:r>
        <w:t xml:space="preserve"> </w:t>
      </w:r>
      <w:r>
        <w:t xml:space="preserve">struggling to maintain adequate infrastructure and modern teaching tools. This deficit directly impacts lecturers' ability to deliver quality education, forcing them to rely on outdated methodologies or informal teaching strategies.</w:t>
      </w:r>
    </w:p>
    <w:p>
      <w:pPr>
        <w:pStyle w:val="BodyText"/>
      </w:pPr>
      <w:r>
        <w:t xml:space="preserve">In addition, a 2020 study by Zerhouni (published in the</w:t>
      </w:r>
      <w:r>
        <w:t xml:space="preserve"> </w:t>
      </w:r>
      <w:r>
        <w:rPr>
          <w:iCs/>
          <w:i/>
        </w:rPr>
        <w:t xml:space="preserve">African Journal of Educational Research</w:t>
      </w:r>
      <w:r>
        <w:t xml:space="preserve">) found that</w:t>
      </w:r>
      <w:r>
        <w:t xml:space="preserve"> </w:t>
      </w:r>
      <w:r>
        <w:rPr>
          <w:bCs/>
          <w:b/>
        </w:rPr>
        <w:t xml:space="preserve">University Lecturers</w:t>
      </w:r>
      <w:r>
        <w:t xml:space="preserve"> </w:t>
      </w:r>
      <w:r>
        <w:t xml:space="preserve">in</w:t>
      </w:r>
      <w:r>
        <w:t xml:space="preserve"> </w:t>
      </w:r>
      <w:r>
        <w:rPr>
          <w:bCs/>
          <w:b/>
        </w:rPr>
        <w:t xml:space="preserve">Algiers</w:t>
      </w:r>
      <w:r>
        <w:t xml:space="preserve"> </w:t>
      </w:r>
      <w:r>
        <w:t xml:space="preserve">face significant pressure to balance research output with teaching commitments. The lack of institutional support for research, coupled with limited access to international academic networks, has led to a decline in the quality and relevance of scholarly work produced by Algerian academics. This trend is particularly pronounced in disciplines such as STEM, where global collaboration is essential for innovation.</w:t>
      </w:r>
    </w:p>
    <w:p>
      <w:pPr>
        <w:pStyle w:val="BodyText"/>
      </w:pPr>
      <w:r>
        <w:t xml:space="preserve">Moreover,</w:t>
      </w:r>
      <w:r>
        <w:t xml:space="preserve"> </w:t>
      </w:r>
      <w:r>
        <w:rPr>
          <w:bCs/>
          <w:b/>
        </w:rPr>
        <w:t xml:space="preserve">University Lecturers</w:t>
      </w:r>
      <w:r>
        <w:t xml:space="preserve"> </w:t>
      </w:r>
      <w:r>
        <w:t xml:space="preserve">in</w:t>
      </w:r>
      <w:r>
        <w:t xml:space="preserve"> </w:t>
      </w:r>
      <w:r>
        <w:rPr>
          <w:bCs/>
          <w:b/>
        </w:rPr>
        <w:t xml:space="preserve">Algeria Algiers</w:t>
      </w:r>
      <w:r>
        <w:t xml:space="preserve"> </w:t>
      </w:r>
      <w:r>
        <w:t xml:space="preserve">are often burdened with administrative tasks due to understaffed institutions. A 2022 survey by the Algerian Union of University Professors revealed that over 60% of lecturers spend more than 30 hours per week on non-teaching duties, such as committee work and student supervision. This workload reduces their capacity for professional development and research engagement, exacerbating the brain drain observed in Algerian academia.</w:t>
      </w:r>
    </w:p>
    <w:bookmarkEnd w:id="21"/>
    <w:bookmarkStart w:id="22" w:name="Xd2e6aeb2810f3cfc9b1e521e392b0d98366e9ea"/>
    <w:p>
      <w:pPr>
        <w:pStyle w:val="Heading2"/>
      </w:pPr>
      <w:r>
        <w:t xml:space="preserve">Qualifications and Training of University Lecturers in Algeria Algiers</w:t>
      </w:r>
    </w:p>
    <w:p>
      <w:pPr>
        <w:pStyle w:val="FirstParagraph"/>
      </w:pPr>
      <w:r>
        <w:t xml:space="preserve">The qualifications required for</w:t>
      </w:r>
      <w:r>
        <w:t xml:space="preserve"> </w:t>
      </w:r>
      <w:r>
        <w:rPr>
          <w:bCs/>
          <w:b/>
        </w:rPr>
        <w:t xml:space="preserve">University Lecturers</w:t>
      </w:r>
      <w:r>
        <w:t xml:space="preserve"> </w:t>
      </w:r>
      <w:r>
        <w:t xml:space="preserve">in</w:t>
      </w:r>
      <w:r>
        <w:t xml:space="preserve"> </w:t>
      </w:r>
      <w:r>
        <w:rPr>
          <w:bCs/>
          <w:b/>
        </w:rPr>
        <w:t xml:space="preserve">Algeria Algiers</w:t>
      </w:r>
      <w:r>
        <w:t xml:space="preserve"> </w:t>
      </w:r>
      <w:r>
        <w:t xml:space="preserve">are governed by the National Council for Higher Education (CNESU). According to a 2017 policy analysis by Khelifi (in the</w:t>
      </w:r>
      <w:r>
        <w:t xml:space="preserve"> </w:t>
      </w:r>
      <w:r>
        <w:rPr>
          <w:iCs/>
          <w:i/>
        </w:rPr>
        <w:t xml:space="preserve">Journal of Post-Colonial Education</w:t>
      </w:r>
      <w:r>
        <w:t xml:space="preserve">), most lecturers hold master’s or doctoral degrees from Algerian universities, though there is a growing emphasis on international accreditation. However, the study highlights that many lecturers lack formal training in pedagogical methods, which is critical for effective teaching in diverse classrooms.</w:t>
      </w:r>
    </w:p>
    <w:p>
      <w:pPr>
        <w:pStyle w:val="BodyText"/>
      </w:pPr>
      <w:r>
        <w:t xml:space="preserve">A 2023 article by Benchekroun (published in</w:t>
      </w:r>
      <w:r>
        <w:t xml:space="preserve"> </w:t>
      </w:r>
      <w:r>
        <w:rPr>
          <w:iCs/>
          <w:i/>
        </w:rPr>
        <w:t xml:space="preserve">Higher Education Policy Studies</w:t>
      </w:r>
      <w:r>
        <w:t xml:space="preserve">) argues that the Algerian education system has historically prioritized research over teaching excellence. This imbalance results in a shortage of training programs designed to enhance lecturers' instructional skills. In contrast, countries like France and Morocco have implemented structured professional development frameworks for academics, which are largely absent in</w:t>
      </w:r>
      <w:r>
        <w:t xml:space="preserve"> </w:t>
      </w:r>
      <w:r>
        <w:rPr>
          <w:bCs/>
          <w:b/>
        </w:rPr>
        <w:t xml:space="preserve">Algeria Algiers</w:t>
      </w:r>
      <w:r>
        <w:t xml:space="preserve">.</w:t>
      </w:r>
    </w:p>
    <w:bookmarkEnd w:id="22"/>
    <w:bookmarkStart w:id="23" w:name="X47fa4db90e8be8d111cd5b65927980e127cc32c"/>
    <w:p>
      <w:pPr>
        <w:pStyle w:val="Heading2"/>
      </w:pPr>
      <w:r>
        <w:t xml:space="preserve">Teaching Methods and Pedagogical Approaches</w:t>
      </w:r>
    </w:p>
    <w:p>
      <w:pPr>
        <w:pStyle w:val="FirstParagraph"/>
      </w:pPr>
      <w:r>
        <w:t xml:space="preserve">The pedagogical landscape of</w:t>
      </w:r>
      <w:r>
        <w:t xml:space="preserve"> </w:t>
      </w:r>
      <w:r>
        <w:rPr>
          <w:bCs/>
          <w:b/>
        </w:rPr>
        <w:t xml:space="preserve">University Lecturers</w:t>
      </w:r>
      <w:r>
        <w:t xml:space="preserve"> </w:t>
      </w:r>
      <w:r>
        <w:t xml:space="preserve">in</w:t>
      </w:r>
      <w:r>
        <w:t xml:space="preserve"> </w:t>
      </w:r>
      <w:r>
        <w:rPr>
          <w:bCs/>
          <w:b/>
        </w:rPr>
        <w:t xml:space="preserve">Algeria Algiers</w:t>
      </w:r>
      <w:r>
        <w:t xml:space="preserve"> </w:t>
      </w:r>
      <w:r>
        <w:t xml:space="preserve">is shaped by both traditional and modern influences. A 2016 study by Haddad (in the</w:t>
      </w:r>
      <w:r>
        <w:t xml:space="preserve"> </w:t>
      </w:r>
      <w:r>
        <w:rPr>
          <w:iCs/>
          <w:i/>
        </w:rPr>
        <w:t xml:space="preserve">African Educational Research Journal</w:t>
      </w:r>
      <w:r>
        <w:t xml:space="preserve">) found that while many lecturers still rely on lecture-based instruction, there is an increasing adoption of blended learning models, especially in public universities. This shift is partly driven by the need to accommodate large student cohorts and limited classroom resources.</w:t>
      </w:r>
    </w:p>
    <w:p>
      <w:pPr>
        <w:pStyle w:val="BodyText"/>
      </w:pPr>
      <w:r>
        <w:t xml:space="preserve">However, challenges remain in implementing active learning strategies. A 2021 survey by Benkhelifa (published in</w:t>
      </w:r>
      <w:r>
        <w:t xml:space="preserve"> </w:t>
      </w:r>
      <w:r>
        <w:rPr>
          <w:iCs/>
          <w:i/>
        </w:rPr>
        <w:t xml:space="preserve">Education for Development</w:t>
      </w:r>
      <w:r>
        <w:t xml:space="preserve">) noted that only 30% of lecturers in</w:t>
      </w:r>
      <w:r>
        <w:t xml:space="preserve"> </w:t>
      </w:r>
      <w:r>
        <w:rPr>
          <w:bCs/>
          <w:b/>
        </w:rPr>
        <w:t xml:space="preserve">Algiers</w:t>
      </w:r>
      <w:r>
        <w:t xml:space="preserve"> </w:t>
      </w:r>
      <w:r>
        <w:t xml:space="preserve">use interactive tools such as group discussions or project-based assessments. The study attributes this to resistance from senior faculty, who view such methods as incompatible with the traditional hierarchy of Algerian academia.</w:t>
      </w:r>
    </w:p>
    <w:bookmarkEnd w:id="23"/>
    <w:bookmarkStart w:id="24" w:name="impact-on-student-learning-outcomes"/>
    <w:p>
      <w:pPr>
        <w:pStyle w:val="Heading2"/>
      </w:pPr>
      <w:r>
        <w:t xml:space="preserve">Impact on Student Learning Outcomes</w:t>
      </w:r>
    </w:p>
    <w:p>
      <w:pPr>
        <w:pStyle w:val="FirstParagraph"/>
      </w:pPr>
      <w:r>
        <w:t xml:space="preserve">The effectiveness of</w:t>
      </w:r>
      <w:r>
        <w:t xml:space="preserve"> </w:t>
      </w:r>
      <w:r>
        <w:rPr>
          <w:bCs/>
          <w:b/>
        </w:rPr>
        <w:t xml:space="preserve">University Lecturers</w:t>
      </w:r>
      <w:r>
        <w:t xml:space="preserve"> </w:t>
      </w:r>
      <w:r>
        <w:t xml:space="preserve">in</w:t>
      </w:r>
      <w:r>
        <w:t xml:space="preserve"> </w:t>
      </w:r>
      <w:r>
        <w:rPr>
          <w:bCs/>
          <w:b/>
        </w:rPr>
        <w:t xml:space="preserve">Algeria Algiers</w:t>
      </w:r>
      <w:r>
        <w:t xml:space="preserve"> </w:t>
      </w:r>
      <w:r>
        <w:t xml:space="preserve">directly influences student performance. A 2019 study by Saadi (published in the</w:t>
      </w:r>
      <w:r>
        <w:t xml:space="preserve"> </w:t>
      </w:r>
      <w:r>
        <w:rPr>
          <w:iCs/>
          <w:i/>
        </w:rPr>
        <w:t xml:space="preserve">Journal of Educational Psychology in North Africa</w:t>
      </w:r>
      <w:r>
        <w:t xml:space="preserve">) found that students taught by lecturers with strong pedagogical training achieved significantly higher grades and demonstrated better critical thinking skills. Conversely, students exposed to lecture-heavy instruction reported lower engagement and higher attrition rates.</w:t>
      </w:r>
    </w:p>
    <w:p>
      <w:pPr>
        <w:pStyle w:val="BodyText"/>
      </w:pPr>
      <w:r>
        <w:t xml:space="preserve">These findings underscore the need for policy reforms to prioritize teaching excellence. As noted by a 2020 report from the Algerian National Council for Higher Education, improving lecturer qualifications and providing access to professional development programs could bridge the gap between academic output and student success.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University Lecturers</w:t>
      </w:r>
      <w:r>
        <w:t xml:space="preserve"> </w:t>
      </w:r>
      <w:r>
        <w:t xml:space="preserve">in</w:t>
      </w:r>
      <w:r>
        <w:t xml:space="preserve"> </w:t>
      </w:r>
      <w:r>
        <w:rPr>
          <w:bCs/>
          <w:b/>
        </w:rPr>
        <w:t xml:space="preserve">Algeria Algiers</w:t>
      </w:r>
      <w:r>
        <w:t xml:space="preserve"> </w:t>
      </w:r>
      <w:r>
        <w:t xml:space="preserve">play a vital role in shaping the future of higher education in the region. However, their effectiveness is constrained by systemic challenges such as underfunding, administrative burdens, and limited pedagogical training. Addressing these issues requires coordinated efforts from policymakers, academic institutions, and international partners to create a supportive environment for</w:t>
      </w:r>
      <w:r>
        <w:t xml:space="preserve"> </w:t>
      </w:r>
      <w:r>
        <w:rPr>
          <w:bCs/>
          <w:b/>
        </w:rPr>
        <w:t xml:space="preserve">University Lecturers</w:t>
      </w:r>
      <w:r>
        <w:t xml:space="preserve">. By enhancing their qualifications and reducing non-teaching responsibilities,</w:t>
      </w:r>
      <w:r>
        <w:t xml:space="preserve"> </w:t>
      </w:r>
      <w:r>
        <w:rPr>
          <w:bCs/>
          <w:b/>
        </w:rPr>
        <w:t xml:space="preserve">Algeria Algiers</w:t>
      </w:r>
      <w:r>
        <w:t xml:space="preserve"> </w:t>
      </w:r>
      <w:r>
        <w:t xml:space="preserve">can harness the full potential of its academic workforce to meet national development goals.</w:t>
      </w:r>
    </w:p>
    <w:p>
      <w:pPr>
        <w:pStyle w:val="BodyText"/>
      </w:pPr>
      <w:r>
        <w:t xml:space="preserve">This literature review highlights the necessity of context-specific research on</w:t>
      </w:r>
      <w:r>
        <w:t xml:space="preserve"> </w:t>
      </w:r>
      <w:r>
        <w:rPr>
          <w:bCs/>
          <w:b/>
        </w:rPr>
        <w:t xml:space="preserve">University Lecturers</w:t>
      </w:r>
      <w:r>
        <w:t xml:space="preserve"> </w:t>
      </w:r>
      <w:r>
        <w:t xml:space="preserve">in</w:t>
      </w:r>
      <w:r>
        <w:t xml:space="preserve"> </w:t>
      </w:r>
      <w:r>
        <w:rPr>
          <w:bCs/>
          <w:b/>
        </w:rPr>
        <w:t xml:space="preserve">Algeria Algiers</w:t>
      </w:r>
      <w:r>
        <w:t xml:space="preserve">. Future studies should focus on longitudinal analyses of lecturer performance, comparative case studies with neighboring countries, and the impact of digital transformation on teaching methodologies. Such efforts will contribute to a more comprehensive understanding of the challenges and opportunities faced by</w:t>
      </w:r>
      <w:r>
        <w:t xml:space="preserve"> </w:t>
      </w:r>
      <w:r>
        <w:rPr>
          <w:bCs/>
          <w:b/>
        </w:rPr>
        <w:t xml:space="preserve">University Lecturers</w:t>
      </w:r>
      <w:r>
        <w:t xml:space="preserve"> </w:t>
      </w:r>
      <w:r>
        <w:t xml:space="preserve">in this critical academic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Algeria (Algiers)</dc:title>
  <dc:creator/>
  <dc:language>en</dc:language>
  <cp:keywords/>
  <dcterms:created xsi:type="dcterms:W3CDTF">2026-07-23T14:45:11Z</dcterms:created>
  <dcterms:modified xsi:type="dcterms:W3CDTF">2026-07-23T14:45:11Z</dcterms:modified>
</cp:coreProperties>
</file>

<file path=docProps/custom.xml><?xml version="1.0" encoding="utf-8"?>
<Properties xmlns="http://schemas.openxmlformats.org/officeDocument/2006/custom-properties" xmlns:vt="http://schemas.openxmlformats.org/officeDocument/2006/docPropsVTypes"/>
</file>