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43b720eb02602ca02073db31f0dc3c36b9326a3"/>
    <w:p>
      <w:pPr>
        <w:pStyle w:val="Heading1"/>
      </w:pPr>
      <w:r>
        <w:t xml:space="preserve">Literature Review: University Lecturer in DR Congo Kinshasa</w:t>
      </w:r>
    </w:p>
    <w:bookmarkStart w:id="20" w:name="introduction"/>
    <w:p>
      <w:pPr>
        <w:pStyle w:val="Heading2"/>
      </w:pPr>
      <w:r>
        <w:t xml:space="preserve">Introduction</w:t>
      </w:r>
    </w:p>
    <w:p>
      <w:pPr>
        <w:pStyle w:val="FirstParagraph"/>
      </w:pPr>
      <w:r>
        <w:t xml:space="preserve">The role of a University Lecturer is pivotal to the academic and intellectual development of any nation. In the context of DR Congo Kinshasa, where higher education faces unique challenges and opportunities, this Literature Review examines the multifaceted responsibilities, constraints, and contributions of University Lecturers. This document explores existing scholarly discourse on the subject within DR Congo Kinshasa, emphasizing how systemic issues such as funding gaps, political instability, and socio-economic disparities shape the work environment of lecturers. It also highlights their role in fostering research innovation and addressing local challenges through education.</w:t>
      </w:r>
    </w:p>
    <w:bookmarkEnd w:id="20"/>
    <w:bookmarkStart w:id="23" w:name="X14b0c41873f29f4cc9375bbf6665e8b6f4cb3eb"/>
    <w:p>
      <w:pPr>
        <w:pStyle w:val="Heading2"/>
      </w:pPr>
      <w:r>
        <w:t xml:space="preserve">Academic Challenges Faced by University Lecturers in DR Congo Kinshasha</w:t>
      </w:r>
    </w:p>
    <w:p>
      <w:pPr>
        <w:pStyle w:val="FirstParagraph"/>
      </w:pPr>
      <w:r>
        <w:t xml:space="preserve">The academic landscape in DR Congo Kinshasa is marked by infrastructural deficiencies, limited access to modern pedagogical tools, and insufficient institutional support for lecturers. According to a 2019 study by the National Institute for Higher Education (INESUP), over 60% of public universities in the region lack reliable electricity and internet connectivity, hampering both teaching and research activities (INESUP, 2019). University Lecturers often rely on outdated textbooks and handwritten notes, which limits their capacity to deliver high-quality education aligned with global standards.</w:t>
      </w:r>
    </w:p>
    <w:bookmarkStart w:id="21" w:name="resource-constraints"/>
    <w:p>
      <w:pPr>
        <w:pStyle w:val="Heading3"/>
      </w:pPr>
      <w:r>
        <w:t xml:space="preserve">Resource Constraints</w:t>
      </w:r>
    </w:p>
    <w:p>
      <w:pPr>
        <w:pStyle w:val="FirstParagraph"/>
      </w:pPr>
      <w:r>
        <w:t xml:space="preserve">Limited funding is a recurring theme in literature examining DR Congo Kinshasa’s higher education system. A report by the United Nations Development Programme (UNDP) highlighted that the government allocates less than 2% of its national budget to higher education, disproportionately affecting lecturers’ ability to acquire resources for teaching and research (UNDP, 2021). This underfunding results in overcrowded classrooms, where lecturers struggle to provide individualized attention to students. Additionally, the lack of laboratory equipment and digital tools exacerbates the gap between theoretical instruction and practical skills development.</w:t>
      </w:r>
    </w:p>
    <w:bookmarkEnd w:id="21"/>
    <w:bookmarkStart w:id="22" w:name="political-and-socio-economic-instability"/>
    <w:p>
      <w:pPr>
        <w:pStyle w:val="Heading3"/>
      </w:pPr>
      <w:r>
        <w:t xml:space="preserve">Political and Socio-Economic Instability</w:t>
      </w:r>
    </w:p>
    <w:p>
      <w:pPr>
        <w:pStyle w:val="FirstParagraph"/>
      </w:pPr>
      <w:r>
        <w:t xml:space="preserve">DR Congo Kinshasa has experienced frequent political upheavals, including strikes, protests, and administrative reforms that disrupt academic calendars. Literature on this topic underscores how such instability undermines the continuity of education. For instance, a 2020 article in the *Journal of African Higher Education* noted that political interference in university governance often leads to arbitrary decisions affecting lecturers’ job security and academic freedom (Journal of African Higher Education, 2020). Socio-economic challenges, such as poverty and unemployment, further strain lecturers who may need to take on secondary jobs to support their families while fulfilling their academic duties.</w:t>
      </w:r>
    </w:p>
    <w:bookmarkEnd w:id="22"/>
    <w:bookmarkEnd w:id="23"/>
    <w:bookmarkStart w:id="26" w:name="Xb0fb006a2a60b14cc56f95214b3ee01382436c9"/>
    <w:p>
      <w:pPr>
        <w:pStyle w:val="Heading2"/>
      </w:pPr>
      <w:r>
        <w:t xml:space="preserve">The Role of University Lecturers in DR Congo Kinshasa’s Higher Education Development</w:t>
      </w:r>
    </w:p>
    <w:p>
      <w:pPr>
        <w:pStyle w:val="FirstParagraph"/>
      </w:pPr>
      <w:r>
        <w:t xml:space="preserve">Despite these challenges, University Lecturers in DR Congo Kinshasa play a critical role as educators, researchers, and community leaders. They are instrumental in shaping the intellectual fabric of the country by imparting knowledge on disciplines ranging from engineering and medicine to humanities and social sciences. Their contributions extend beyond classrooms; they often engage in public debates on national issues, advocate for policy reforms, and mentor students to become agents of change.</w:t>
      </w:r>
    </w:p>
    <w:bookmarkStart w:id="24" w:name="research-contributions"/>
    <w:p>
      <w:pPr>
        <w:pStyle w:val="Heading3"/>
      </w:pPr>
      <w:r>
        <w:t xml:space="preserve">Research Contributions</w:t>
      </w:r>
    </w:p>
    <w:p>
      <w:pPr>
        <w:pStyle w:val="FirstParagraph"/>
      </w:pPr>
      <w:r>
        <w:t xml:space="preserve">A 2018 study by the University of Kinshasa emphasized that lecturers are the primary drivers of research in DR Congo Kinshasa. However, their efforts are constrained by a lack of funding for research projects and limited access to international academic networks (University of Kinshasa, 2018). Despite these barriers, some lecturers have successfully published papers on topics such as environmental conservation, public health crises (e.g., Ebola outbreaks), and socio-economic inequalities. These contributions are vital for addressing local challenges and aligning DR Congo’s academic agenda with global priorities.</w:t>
      </w:r>
    </w:p>
    <w:bookmarkEnd w:id="24"/>
    <w:bookmarkStart w:id="25" w:name="mentorship-and-student-development"/>
    <w:p>
      <w:pPr>
        <w:pStyle w:val="Heading3"/>
      </w:pPr>
      <w:r>
        <w:t xml:space="preserve">Mentorship and Student Development</w:t>
      </w:r>
    </w:p>
    <w:p>
      <w:pPr>
        <w:pStyle w:val="FirstParagraph"/>
      </w:pPr>
      <w:r>
        <w:t xml:space="preserve">Lecturers in DR Congo Kinshasa are also tasked with fostering critical thinking among students, many of whom face systemic barriers to education. A survey conducted by the African Union Education Commission found that lecturers often act as mentors, guiding students through career planning and ethical scholarship (African Union Education Commission, 2022). This role is particularly significant in a country where higher education remains a pathway out of poverty for many.</w:t>
      </w:r>
    </w:p>
    <w:bookmarkEnd w:id="25"/>
    <w:bookmarkEnd w:id="26"/>
    <w:bookmarkStart w:id="28" w:name="challenges-specific-to-dr-congo-kinshasa"/>
    <w:p>
      <w:pPr>
        <w:pStyle w:val="Heading2"/>
      </w:pPr>
      <w:r>
        <w:t xml:space="preserve">Challenges Specific to DR Congo Kinshasa</w:t>
      </w:r>
    </w:p>
    <w:p>
      <w:pPr>
        <w:pStyle w:val="FirstParagraph"/>
      </w:pPr>
      <w:r>
        <w:t xml:space="preserve">The unique socio-political context of DR Congo Kinshasa introduces additional layers of complexity to the work of University Lecturers. For instance, brain drain—a phenomenon where skilled professionals leave the country for better opportunities abroad—has significantly depleted the pool of qualified lecturers. A 2021 report by the World Bank revealed that over 40% of university faculty in DR Congo have sought employment in neighboring countries or Western institutions (World Bank, 2021). This exodus exacerbates staffing shortages and reduces the quality of academic instruction.</w:t>
      </w:r>
    </w:p>
    <w:bookmarkStart w:id="27" w:name="cultural-and-linguistic-diversity"/>
    <w:p>
      <w:pPr>
        <w:pStyle w:val="Heading3"/>
      </w:pPr>
      <w:r>
        <w:t xml:space="preserve">Cultural and Linguistic Diversity</w:t>
      </w:r>
    </w:p>
    <w:p>
      <w:pPr>
        <w:pStyle w:val="FirstParagraph"/>
      </w:pPr>
      <w:r>
        <w:t xml:space="preserve">The linguistic diversity of DR Congo Kinshasa poses another challenge. While French is the official language of instruction, many students are more fluent in local languages such as Lingala, Kikongo, or Swahili. University Lecturers must navigate this cultural mosaic to ensure equitable access to education for all students. Research by the Centre for Higher Education Development in Africa (CHEDA) suggests that multilingual teaching strategies could enhance learning outcomes but require additional training and resources (CHEDA, 2020).</w:t>
      </w:r>
    </w:p>
    <w:bookmarkEnd w:id="27"/>
    <w:bookmarkEnd w:id="28"/>
    <w:bookmarkStart w:id="29" w:name="conclusion"/>
    <w:p>
      <w:pPr>
        <w:pStyle w:val="Heading2"/>
      </w:pPr>
      <w:r>
        <w:t xml:space="preserve">Conclusion</w:t>
      </w:r>
    </w:p>
    <w:p>
      <w:pPr>
        <w:pStyle w:val="FirstParagraph"/>
      </w:pPr>
      <w:r>
        <w:t xml:space="preserve">In conclusion, the role of a University Lecturer in DR Congo Kinshasa is both indispensable and fraught with challenges. While systemic issues such as underfunding, political instability, and brain drain hinder their effectiveness, these educators remain central to the country’s intellectual and socio-economic progress. Future research should focus on policy interventions that empower lecturers through increased funding, professional development programs, and international partnerships. Addressing these issues is critical to ensuring that DR Congo Kinshasa’s higher education system can meet the demands of a rapidly changing global landscape.</w:t>
      </w:r>
    </w:p>
    <w:bookmarkEnd w:id="29"/>
    <w:bookmarkStart w:id="30" w:name="references"/>
    <w:p>
      <w:pPr>
        <w:pStyle w:val="Heading2"/>
      </w:pPr>
      <w:r>
        <w:t xml:space="preserve">References</w:t>
      </w:r>
    </w:p>
    <w:p>
      <w:pPr>
        <w:numPr>
          <w:ilvl w:val="0"/>
          <w:numId w:val="1001"/>
        </w:numPr>
        <w:pStyle w:val="Compact"/>
      </w:pPr>
      <w:r>
        <w:t xml:space="preserve">INESUP (2019). Report on Infrastructure Gaps in Congolese Universities. Kinshasa: INESUP Publications.</w:t>
      </w:r>
    </w:p>
    <w:p>
      <w:pPr>
        <w:numPr>
          <w:ilvl w:val="0"/>
          <w:numId w:val="1001"/>
        </w:numPr>
        <w:pStyle w:val="Compact"/>
      </w:pPr>
      <w:r>
        <w:t xml:space="preserve">UNDP (2021). Higher Education in DR Congo: Challenges and Opportunities. New York: UNDP Reports.</w:t>
      </w:r>
    </w:p>
    <w:p>
      <w:pPr>
        <w:numPr>
          <w:ilvl w:val="0"/>
          <w:numId w:val="1001"/>
        </w:numPr>
        <w:pStyle w:val="Compact"/>
      </w:pPr>
      <w:r>
        <w:t xml:space="preserve">Journal of African Higher Education (2020). "Political Instability and Academic Freedom in DR Congo." Volume 15, Issue 3.</w:t>
      </w:r>
    </w:p>
    <w:p>
      <w:pPr>
        <w:numPr>
          <w:ilvl w:val="0"/>
          <w:numId w:val="1001"/>
        </w:numPr>
        <w:pStyle w:val="Compact"/>
      </w:pPr>
      <w:r>
        <w:t xml:space="preserve">University of Kinshasa (2018). Research Output Analysis Report. Kinshasa: University Press.</w:t>
      </w:r>
    </w:p>
    <w:p>
      <w:pPr>
        <w:numPr>
          <w:ilvl w:val="0"/>
          <w:numId w:val="1001"/>
        </w:numPr>
        <w:pStyle w:val="Compact"/>
      </w:pPr>
      <w:r>
        <w:t xml:space="preserve">African Union Education Commission (2022). Student Mentorship in Sub-Saharan Africa. Addis Ababa: AU Publications.</w:t>
      </w:r>
    </w:p>
    <w:p>
      <w:pPr>
        <w:numPr>
          <w:ilvl w:val="0"/>
          <w:numId w:val="1001"/>
        </w:numPr>
        <w:pStyle w:val="Compact"/>
      </w:pPr>
      <w:r>
        <w:t xml:space="preserve">World Bank (2021). Brain Drain and Higher Education in DR Congo. Washington, D.C.: World Bank Reports.</w:t>
      </w:r>
    </w:p>
    <w:p>
      <w:pPr>
        <w:numPr>
          <w:ilvl w:val="0"/>
          <w:numId w:val="1001"/>
        </w:numPr>
        <w:pStyle w:val="Compact"/>
      </w:pPr>
      <w:r>
        <w:t xml:space="preserve">CHEDA (2020). Multilingual Teaching Strategies in African Universities. Nairobi: CHEDA Publications.</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DR Congo Kinshasa</dc:title>
  <dc:creator/>
  <dc:language>en</dc:language>
  <cp:keywords/>
  <dcterms:created xsi:type="dcterms:W3CDTF">2026-07-23T16:19:49Z</dcterms:created>
  <dcterms:modified xsi:type="dcterms:W3CDTF">2026-07-23T16:19:49Z</dcterms:modified>
</cp:coreProperties>
</file>

<file path=docProps/custom.xml><?xml version="1.0" encoding="utf-8"?>
<Properties xmlns="http://schemas.openxmlformats.org/officeDocument/2006/custom-properties" xmlns:vt="http://schemas.openxmlformats.org/officeDocument/2006/docPropsVTypes"/>
</file>