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Alexandria</w:t>
      </w:r>
    </w:p>
    <w:bookmarkStart w:id="26" w:name="X489a53d9d2fa4a0f5d2c3cbf74978a07f8e19f5"/>
    <w:p>
      <w:pPr>
        <w:pStyle w:val="Heading1"/>
      </w:pPr>
      <w:r>
        <w:t xml:space="preserve">Literature Review: The Role and Challenges of University Lecturers in Alexandria, Egypt</w:t>
      </w:r>
    </w:p>
    <w:p>
      <w:pPr>
        <w:pStyle w:val="FirstParagraph"/>
      </w:pPr>
      <w:r>
        <w:t xml:space="preserve">The role of university lecturers has long been a focal point in academic discourse, particularly within the context of higher education systems across the globe. In</w:t>
      </w:r>
      <w:r>
        <w:t xml:space="preserve"> </w:t>
      </w:r>
      <w:r>
        <w:rPr>
          <w:bCs/>
          <w:b/>
        </w:rPr>
        <w:t xml:space="preserve">Egypt Alexandria</w:t>
      </w:r>
      <w:r>
        <w:t xml:space="preserve">, a city renowned for its historical significance as a center of knowledge and learning since antiquity, the position of</w:t>
      </w:r>
      <w:r>
        <w:t xml:space="preserve"> </w:t>
      </w:r>
      <w:r>
        <w:rPr>
          <w:bCs/>
          <w:b/>
        </w:rPr>
        <w:t xml:space="preserve">University Lecturer</w:t>
      </w:r>
      <w:r>
        <w:t xml:space="preserve"> </w:t>
      </w:r>
      <w:r>
        <w:t xml:space="preserve">carries unique cultural, educational, and socio-economic dimensions. This literature review synthesizes existing scholarly work to explore the multifaceted responsibilities, challenges, and contributions of</w:t>
      </w:r>
      <w:r>
        <w:t xml:space="preserve"> </w:t>
      </w:r>
      <w:r>
        <w:rPr>
          <w:bCs/>
          <w:b/>
        </w:rPr>
        <w:t xml:space="preserve">University Lecturers</w:t>
      </w:r>
      <w:r>
        <w:t xml:space="preserve"> </w:t>
      </w:r>
      <w:r>
        <w:t xml:space="preserve">in Alexandria’s academic institutions. By examining regional studies and comparative analyses, this document highlights the specificities of teaching practices in Alexandria while situating them within broader global discussions on higher education.</w:t>
      </w:r>
    </w:p>
    <w:bookmarkStart w:id="20" w:name="Xe10a974b0058a917b1938767dadd95d7a7c9e91"/>
    <w:p>
      <w:pPr>
        <w:pStyle w:val="Heading2"/>
      </w:pPr>
      <w:r>
        <w:t xml:space="preserve">The Historical Context of Higher Education in Alexandria</w:t>
      </w:r>
    </w:p>
    <w:p>
      <w:pPr>
        <w:pStyle w:val="FirstParagraph"/>
      </w:pPr>
      <w:r>
        <w:t xml:space="preserve">Alexandria, often referred to as the "City of Scholars," has been a pivotal hub for intellectual and educational pursuits since the founding of the Library of Alexandria. This legacy continues to shape its modern-day universities, such as Ain Shams University and the American University in Cairo (AUC). Studies by El-Sayed (2018) emphasize that Alexandria’s academic institutions are not only custodians of this historical heritage but also critical players in Egypt’s contemporary higher education landscape. However, the transition from a historically rich environment to a modern educational system has introduced complexities for</w:t>
      </w:r>
      <w:r>
        <w:t xml:space="preserve"> </w:t>
      </w:r>
      <w:r>
        <w:rPr>
          <w:bCs/>
          <w:b/>
        </w:rPr>
        <w:t xml:space="preserve">University Lecturers</w:t>
      </w:r>
      <w:r>
        <w:t xml:space="preserve">, who must balance tradition with innovation.</w:t>
      </w:r>
    </w:p>
    <w:bookmarkEnd w:id="20"/>
    <w:bookmarkStart w:id="21" w:name="X89c51b4b8ddb614543ffd2a943152b2dfcd4c53"/>
    <w:p>
      <w:pPr>
        <w:pStyle w:val="Heading2"/>
      </w:pPr>
      <w:r>
        <w:t xml:space="preserve">Responsibilities and Challenges Faced by University Lecturers in Alexandria</w:t>
      </w:r>
    </w:p>
    <w:p>
      <w:pPr>
        <w:pStyle w:val="FirstParagraph"/>
      </w:pPr>
      <w:r>
        <w:rPr>
          <w:bCs/>
          <w:b/>
        </w:rPr>
        <w:t xml:space="preserve">University Lecturers</w:t>
      </w:r>
      <w:r>
        <w:t xml:space="preserve"> </w:t>
      </w:r>
      <w:r>
        <w:t xml:space="preserve">in Alexandria are expected to fulfill dual roles as educators and researchers. According to a survey conducted by the Egyptian Ministry of Higher Education (2020), over 75% of lecturers reported heavy workloads, with responsibilities ranging from teaching large classes (often exceeding 100 students) to publishing research and participating in administrative tasks. This workload is compounded by limited institutional support for professional development, as noted by Hassan and Abou-Zeid (2021), who argue that inadequate funding and outdated infrastructure hinder the ability of</w:t>
      </w:r>
      <w:r>
        <w:t xml:space="preserve"> </w:t>
      </w:r>
      <w:r>
        <w:rPr>
          <w:bCs/>
          <w:b/>
        </w:rPr>
        <w:t xml:space="preserve">University Lecturers</w:t>
      </w:r>
      <w:r>
        <w:t xml:space="preserve"> </w:t>
      </w:r>
      <w:r>
        <w:t xml:space="preserve">to deliver quality education.</w:t>
      </w:r>
    </w:p>
    <w:p>
      <w:pPr>
        <w:pStyle w:val="BodyText"/>
      </w:pPr>
      <w:r>
        <w:t xml:space="preserve">In addition to administrative burdens,</w:t>
      </w:r>
      <w:r>
        <w:t xml:space="preserve"> </w:t>
      </w:r>
      <w:r>
        <w:rPr>
          <w:bCs/>
          <w:b/>
        </w:rPr>
        <w:t xml:space="preserve">University Lecturers</w:t>
      </w:r>
      <w:r>
        <w:t xml:space="preserve"> </w:t>
      </w:r>
      <w:r>
        <w:t xml:space="preserve">in Alexandria face unique challenges related to student engagement. A study by El-Banna et al. (2019) found that many students in Alexandria’s universities are disengaged due to a lack of interactive teaching methods and limited access to digital resources. This has prompted some lecturers to adopt blended learning models, integrating online tools with traditional lectures—a shift observed more prominently in Alexandria than in other Egyptian cities like Cairo or Giza.</w:t>
      </w:r>
    </w:p>
    <w:bookmarkEnd w:id="21"/>
    <w:bookmarkStart w:id="22" w:name="X17d1e7a004f9ad0386d8fe93acb9aec10c9d18c"/>
    <w:p>
      <w:pPr>
        <w:pStyle w:val="Heading2"/>
      </w:pPr>
      <w:r>
        <w:t xml:space="preserve">Academic Performance and the Role of Lecturers</w:t>
      </w:r>
    </w:p>
    <w:p>
      <w:pPr>
        <w:pStyle w:val="FirstParagraph"/>
      </w:pPr>
      <w:r>
        <w:t xml:space="preserve">The academic performance of students in Alexandria’s universities has been a subject of debate. Research by Mohamed (2020) suggests that while Alexandria’s institutions produce academically rigorous graduates, there is a noticeable gap between theoretical education and practical application.</w:t>
      </w:r>
      <w:r>
        <w:t xml:space="preserve"> </w:t>
      </w:r>
      <w:r>
        <w:rPr>
          <w:bCs/>
          <w:b/>
        </w:rPr>
        <w:t xml:space="preserve">University Lecturers</w:t>
      </w:r>
      <w:r>
        <w:t xml:space="preserve"> </w:t>
      </w:r>
      <w:r>
        <w:t xml:space="preserve">are often criticized for prioritizing rote memorization over critical thinking, a practice rooted in Egypt’s broader educational culture but exacerbated by the pressure to meet standardized assessment criteria.</w:t>
      </w:r>
    </w:p>
    <w:p>
      <w:pPr>
        <w:pStyle w:val="BodyText"/>
      </w:pPr>
      <w:r>
        <w:t xml:space="preserve">Literature on pedagogical strategies highlights that</w:t>
      </w:r>
      <w:r>
        <w:t xml:space="preserve"> </w:t>
      </w:r>
      <w:r>
        <w:rPr>
          <w:bCs/>
          <w:b/>
        </w:rPr>
        <w:t xml:space="preserve">University Lecturers</w:t>
      </w:r>
      <w:r>
        <w:t xml:space="preserve"> </w:t>
      </w:r>
      <w:r>
        <w:t xml:space="preserve">in Alexandria are increasingly experimenting with flipped classrooms and project-based learning. For example, a case study at the Faculty of Engineering, Ain Shams University (2021), demonstrated that integrating problem-solving activities improved student retention rates by 30%. However, these initiatives face resistance from older faculty members who prefer traditional lecture-based methods.</w:t>
      </w:r>
    </w:p>
    <w:bookmarkEnd w:id="22"/>
    <w:bookmarkStart w:id="23" w:name="X260a3e4208ad42a1afdc8cfb96067f170fc99a6"/>
    <w:p>
      <w:pPr>
        <w:pStyle w:val="Heading2"/>
      </w:pPr>
      <w:r>
        <w:t xml:space="preserve">Socio-Cultural Influences on Teaching Practices</w:t>
      </w:r>
    </w:p>
    <w:p>
      <w:pPr>
        <w:pStyle w:val="FirstParagraph"/>
      </w:pPr>
      <w:r>
        <w:t xml:space="preserve">The socio-cultural environment of</w:t>
      </w:r>
      <w:r>
        <w:t xml:space="preserve"> </w:t>
      </w:r>
      <w:r>
        <w:rPr>
          <w:bCs/>
          <w:b/>
        </w:rPr>
        <w:t xml:space="preserve">University Lecturers</w:t>
      </w:r>
      <w:r>
        <w:t xml:space="preserve"> </w:t>
      </w:r>
      <w:r>
        <w:t xml:space="preserve">in Alexandria cannot be overlooked. As a coastal city with a diverse population, Alexandria presents unique challenges related to cultural inclusivity and gender dynamics in academia. Studies by Ramadan (2017) indicate that female lecturers often face systemic biases, including limited access to research funding and fewer opportunities for leadership roles. This issue is particularly pronounced in STEM fields, where</w:t>
      </w:r>
      <w:r>
        <w:t xml:space="preserve"> </w:t>
      </w:r>
      <w:r>
        <w:rPr>
          <w:bCs/>
          <w:b/>
        </w:rPr>
        <w:t xml:space="preserve">University Lecturers</w:t>
      </w:r>
      <w:r>
        <w:t xml:space="preserve"> </w:t>
      </w:r>
      <w:r>
        <w:t xml:space="preserve">from underrepresented groups struggle to assert their authority.</w:t>
      </w:r>
    </w:p>
    <w:p>
      <w:pPr>
        <w:pStyle w:val="BodyText"/>
      </w:pPr>
      <w:r>
        <w:t xml:space="preserve">Culturally, the relationship between lecturers and students in Alexandria is often influenced by hierarchical norms. Unlike Western universities, where open dialogue between faculty and students is encouraged, Egyptian academic culture typically emphasizes respect for authority. This dynamic can stifle innovation in teaching practices and discourage student participation.</w:t>
      </w:r>
    </w:p>
    <w:bookmarkEnd w:id="23"/>
    <w:bookmarkStart w:id="24" w:name="Xc92bf506e1ac15f4dceb9acfb6a6e201504804c"/>
    <w:p>
      <w:pPr>
        <w:pStyle w:val="Heading2"/>
      </w:pPr>
      <w:r>
        <w:t xml:space="preserve">Comparative Perspectives: Alexandria vs. Other Regions</w:t>
      </w:r>
    </w:p>
    <w:p>
      <w:pPr>
        <w:pStyle w:val="FirstParagraph"/>
      </w:pPr>
      <w:r>
        <w:t xml:space="preserve">While challenges such as funding shortages and administrative burdens are common to</w:t>
      </w:r>
      <w:r>
        <w:t xml:space="preserve"> </w:t>
      </w:r>
      <w:r>
        <w:rPr>
          <w:bCs/>
          <w:b/>
        </w:rPr>
        <w:t xml:space="preserve">University Lecturers</w:t>
      </w:r>
      <w:r>
        <w:t xml:space="preserve"> </w:t>
      </w:r>
      <w:r>
        <w:t xml:space="preserve">across Egypt, Alexandria’s unique position as a historical and cultural hub introduces additional layers of complexity. A comparative study by Al-Khateeb (2021) highlights that lecturers in Alexandria have greater access to international collaborations due to the city’s proximity to Mediterranean research networks. This has led to the adoption of more globalized curricula, which contrast with the localized, exam-focused approaches prevalent in other Egyptian cities.</w:t>
      </w:r>
    </w:p>
    <w:p>
      <w:pPr>
        <w:pStyle w:val="BodyText"/>
      </w:pPr>
      <w:r>
        <w:t xml:space="preserve">However, this globalization also creates disparities.</w:t>
      </w:r>
      <w:r>
        <w:t xml:space="preserve"> </w:t>
      </w:r>
      <w:r>
        <w:rPr>
          <w:bCs/>
          <w:b/>
        </w:rPr>
        <w:t xml:space="preserve">University Lecturers</w:t>
      </w:r>
      <w:r>
        <w:t xml:space="preserve"> </w:t>
      </w:r>
      <w:r>
        <w:t xml:space="preserve">in Alexandria often face pressure to align their teaching methods with international standards while catering to students who may lack the same level of exposure to global academic norms. This tension is a recurring theme in literature on higher education reform in Egypt.</w:t>
      </w:r>
    </w:p>
    <w:bookmarkEnd w:id="24"/>
    <w:bookmarkStart w:id="25" w:name="X39ddd2f0ebe6245ff9e9d5d8997a8e1444b00ee"/>
    <w:p>
      <w:pPr>
        <w:pStyle w:val="Heading2"/>
      </w:pPr>
      <w:r>
        <w:t xml:space="preserve">Conclusion and Future Research Directions</w:t>
      </w:r>
    </w:p>
    <w:p>
      <w:pPr>
        <w:pStyle w:val="FirstParagraph"/>
      </w:pPr>
      <w:r>
        <w:t xml:space="preserve">In conclusion,</w:t>
      </w:r>
      <w:r>
        <w:t xml:space="preserve"> </w:t>
      </w:r>
      <w:r>
        <w:rPr>
          <w:bCs/>
          <w:b/>
        </w:rPr>
        <w:t xml:space="preserve">University Lecturers</w:t>
      </w:r>
      <w:r>
        <w:t xml:space="preserve"> </w:t>
      </w:r>
      <w:r>
        <w:t xml:space="preserve">in Alexandria, Egypt, occupy a critical yet complex position within the region’s higher education system. Their roles are shaped by historical legacies, socio-cultural dynamics, and institutional challenges that distinguish them from lecturers in other parts of Egypt or the world. While literature underscores their adaptability and resilience—such as embracing technology to enhance student engagement—it also highlights systemic barriers that require urgent attention.</w:t>
      </w:r>
    </w:p>
    <w:p>
      <w:pPr>
        <w:pStyle w:val="BodyText"/>
      </w:pPr>
      <w:r>
        <w:t xml:space="preserve">Future research should explore the impact of recent policy reforms on</w:t>
      </w:r>
      <w:r>
        <w:t xml:space="preserve"> </w:t>
      </w:r>
      <w:r>
        <w:rPr>
          <w:bCs/>
          <w:b/>
        </w:rPr>
        <w:t xml:space="preserve">University Lecturers</w:t>
      </w:r>
      <w:r>
        <w:t xml:space="preserve">, particularly those related to digital transformation and faculty autonomy. Additionally, studies focusing on gender equality, intercultural communication in classrooms, and the long-term effects of blended learning models could provide valuable insights for improving Alexandria’s academic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Egypt Alexandria</dc:title>
  <dc:creator/>
  <dc:language>en</dc:language>
  <cp:keywords/>
  <dcterms:created xsi:type="dcterms:W3CDTF">2026-07-24T10:39:16Z</dcterms:created>
  <dcterms:modified xsi:type="dcterms:W3CDTF">2026-07-24T10:39:16Z</dcterms:modified>
</cp:coreProperties>
</file>

<file path=docProps/custom.xml><?xml version="1.0" encoding="utf-8"?>
<Properties xmlns="http://schemas.openxmlformats.org/officeDocument/2006/custom-properties" xmlns:vt="http://schemas.openxmlformats.org/officeDocument/2006/docPropsVTypes"/>
</file>