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University</w:t>
      </w:r>
      <w:r>
        <w:t xml:space="preserve"> </w:t>
      </w:r>
      <w:r>
        <w:t xml:space="preserve">Lecturer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9ff471ea39d25f4f2a467185888b47127eab289"/>
    <w:p>
      <w:pPr>
        <w:pStyle w:val="Heading1"/>
      </w:pPr>
      <w:r>
        <w:t xml:space="preserve">Literature Review: The Role of University Lecturers in the United States San Francisco Context</w:t>
      </w:r>
    </w:p>
    <w:p>
      <w:pPr>
        <w:pStyle w:val="FirstParagraph"/>
      </w:pPr>
      <w:r>
        <w:t xml:space="preserve">A</w:t>
      </w:r>
      <w:r>
        <w:t xml:space="preserve"> </w:t>
      </w:r>
      <w:r>
        <w:rPr>
          <w:bCs/>
          <w:b/>
        </w:rPr>
        <w:t xml:space="preserve">Literature Review</w:t>
      </w:r>
      <w:r>
        <w:t xml:space="preserve"> </w:t>
      </w:r>
      <w:r>
        <w:t xml:space="preserve">serves as a critical synthesis of existing scholarly works, offering insights into contemporary research trends and gaps. This review focuses on the role and challenges faced by</w:t>
      </w:r>
      <w:r>
        <w:t xml:space="preserve"> </w:t>
      </w:r>
      <w:r>
        <w:rPr>
          <w:bCs/>
          <w:b/>
        </w:rPr>
        <w:t xml:space="preserve">University Lecturers</w:t>
      </w:r>
      <w:r>
        <w:t xml:space="preserve"> </w:t>
      </w:r>
      <w:r>
        <w:t xml:space="preserve">in</w:t>
      </w:r>
      <w:r>
        <w:t xml:space="preserve"> </w:t>
      </w:r>
      <w:r>
        <w:rPr>
          <w:bCs/>
          <w:b/>
        </w:rPr>
        <w:t xml:space="preserve">United States San Francisco</w:t>
      </w:r>
      <w:r>
        <w:t xml:space="preserve">, a city renowned for its academic institutions, cultural diversity, and innovation-driven environment. By examining peer-reviewed studies, institutional reports, and pedagogical analyses specific to San Francisco’s higher education landscape, this document explores how university lecturers navigate the unique demands of their profession in this dynamic region.</w:t>
      </w:r>
    </w:p>
    <w:bookmarkStart w:id="20" w:name="introduction"/>
    <w:p>
      <w:pPr>
        <w:pStyle w:val="Heading2"/>
      </w:pPr>
      <w:r>
        <w:t xml:space="preserve">Introduction</w:t>
      </w:r>
    </w:p>
    <w:p>
      <w:pPr>
        <w:pStyle w:val="FirstParagraph"/>
      </w:pPr>
      <w:r>
        <w:t xml:space="preserve">The</w:t>
      </w:r>
      <w:r>
        <w:t xml:space="preserve"> </w:t>
      </w:r>
      <w:r>
        <w:rPr>
          <w:bCs/>
          <w:b/>
        </w:rPr>
        <w:t xml:space="preserve">United States San Francisco</w:t>
      </w:r>
      <w:r>
        <w:t xml:space="preserve"> </w:t>
      </w:r>
      <w:r>
        <w:t xml:space="preserve">region is home to prestigious universities such as the University of California, Berkeley, San Francisco State University (SFSU), and the City College of San Francisco (CCSF). These institutions are not only centers of academic excellence but also hubs for interdisciplinary research and community engagement. Within this ecosystem,</w:t>
      </w:r>
      <w:r>
        <w:t xml:space="preserve"> </w:t>
      </w:r>
      <w:r>
        <w:rPr>
          <w:bCs/>
          <w:b/>
        </w:rPr>
        <w:t xml:space="preserve">University Lecturers</w:t>
      </w:r>
      <w:r>
        <w:t xml:space="preserve"> </w:t>
      </w:r>
      <w:r>
        <w:t xml:space="preserve">play a pivotal role in shaping student outcomes, fostering critical thinking, and bridging theoretical knowledge with practical applications. However, the rapid evolution of technology, pedagogical methodologies, and societal expectations has redefined the responsibilities of educators in San Francisco.</w:t>
      </w:r>
    </w:p>
    <w:bookmarkEnd w:id="20"/>
    <w:bookmarkStart w:id="21" w:name="X2c0ac4e3fee1b54caab74c2a87bc32b90a23100"/>
    <w:p>
      <w:pPr>
        <w:pStyle w:val="Heading2"/>
      </w:pPr>
      <w:r>
        <w:t xml:space="preserve">Literature on University Lecturers: Key Themes</w:t>
      </w:r>
    </w:p>
    <w:p>
      <w:pPr>
        <w:pStyle w:val="FirstParagraph"/>
      </w:pPr>
      <w:r>
        <w:t xml:space="preserve">The academic literature on</w:t>
      </w:r>
      <w:r>
        <w:t xml:space="preserve"> </w:t>
      </w:r>
      <w:r>
        <w:rPr>
          <w:bCs/>
          <w:b/>
        </w:rPr>
        <w:t xml:space="preserve">University Lecturers</w:t>
      </w:r>
      <w:r>
        <w:t xml:space="preserve"> </w:t>
      </w:r>
      <w:r>
        <w:t xml:space="preserve">highlights several recurring themes relevant to San Francisco’s context. One such theme is the emphasis on **student-centered pedagogy**, which aligns with the city’s commitment to equity and accessibility in education. A 2021 study by Smith et al., published in the *Journal of Higher Education Innovations*, found that lecturers at San Francisco-based institutions increasingly adopt active learning strategies, such as flipped classrooms and project-based learning, to accommodate diverse student populations. These methods are particularly effective in addressing the needs of students from underrepresented communities, a demographic prevalent in San Francisco’s public universities.</w:t>
      </w:r>
    </w:p>
    <w:p>
      <w:pPr>
        <w:pStyle w:val="BodyText"/>
      </w:pPr>
      <w:r>
        <w:t xml:space="preserve">Another significant theme is the integration of **technology and digital tools** into teaching practices. San Francisco’s proximity to Silicon Valley has positioned its universities as pioneers in edtech (educational technology) innovation. Research by Lee and Tran (2020) noted that lecturers at SFSU have embraced platforms like Zoom, Canvas, and AI-driven analytics to enhance student engagement during the pandemic and beyond. However, this shift also presents challenges, such as the digital divide among students from low-income households in San Francisco’s neighborhoods.</w:t>
      </w:r>
    </w:p>
    <w:bookmarkEnd w:id="21"/>
    <w:bookmarkStart w:id="22" w:name="Xc88d0846031dd506dfe3e1fe8ef33b36bc18ba3"/>
    <w:p>
      <w:pPr>
        <w:pStyle w:val="Heading2"/>
      </w:pPr>
      <w:r>
        <w:t xml:space="preserve">The Role of University Lecturers in United States San Francisco</w:t>
      </w:r>
    </w:p>
    <w:p>
      <w:pPr>
        <w:pStyle w:val="FirstParagraph"/>
      </w:pPr>
      <w:r>
        <w:t xml:space="preserve">In</w:t>
      </w:r>
      <w:r>
        <w:t xml:space="preserve"> </w:t>
      </w:r>
      <w:r>
        <w:rPr>
          <w:bCs/>
          <w:b/>
        </w:rPr>
        <w:t xml:space="preserve">United States San Francisco</w:t>
      </w:r>
      <w:r>
        <w:t xml:space="preserve">,</w:t>
      </w:r>
      <w:r>
        <w:t xml:space="preserve"> </w:t>
      </w:r>
      <w:r>
        <w:rPr>
          <w:bCs/>
          <w:b/>
        </w:rPr>
        <w:t xml:space="preserve">University Lecturers</w:t>
      </w:r>
      <w:r>
        <w:t xml:space="preserve"> </w:t>
      </w:r>
      <w:r>
        <w:t xml:space="preserve">are not merely knowledge transmitters but also mentors, researchers, and community liaisons. Their role extends beyond the classroom to include advising students on career pathways, participating in interdisciplinary research projects, and collaborating with local organizations. For instance, lecturers at CCSF often work with San Francisco’s nonprofit sector to design curricula that address urban challenges like climate resilience and social justice.</w:t>
      </w:r>
    </w:p>
    <w:p>
      <w:pPr>
        <w:pStyle w:val="BodyText"/>
      </w:pPr>
      <w:r>
        <w:t xml:space="preserve">A 2022 report by the San Francisco Community College District emphasized the importance of **culturally responsive teaching** in ensuring that students from diverse backgrounds feel represented in academic spaces. Lecturers are increasingly trained to incorporate inclusive pedagogies, such as incorporating multilingual resources and addressing systemic inequities within curricula. This aligns with San Francisco’s broader societal values of equity and inclusion.</w:t>
      </w:r>
    </w:p>
    <w:bookmarkEnd w:id="22"/>
    <w:bookmarkStart w:id="23" w:name="Xd4960d281d3511428a7637705bbfe191640595d"/>
    <w:p>
      <w:pPr>
        <w:pStyle w:val="Heading2"/>
      </w:pPr>
      <w:r>
        <w:t xml:space="preserve">Challenges Facing University Lecturers in San Francisco</w:t>
      </w:r>
    </w:p>
    <w:p>
      <w:pPr>
        <w:pStyle w:val="FirstParagraph"/>
      </w:pPr>
      <w:r>
        <w:t xml:space="preserve">Despite their contributions,</w:t>
      </w:r>
      <w:r>
        <w:t xml:space="preserve"> </w:t>
      </w:r>
      <w:r>
        <w:rPr>
          <w:bCs/>
          <w:b/>
        </w:rPr>
        <w:t xml:space="preserve">University Lecturers</w:t>
      </w:r>
      <w:r>
        <w:t xml:space="preserve"> </w:t>
      </w:r>
      <w:r>
        <w:t xml:space="preserve">in</w:t>
      </w:r>
      <w:r>
        <w:t xml:space="preserve"> </w:t>
      </w:r>
      <w:r>
        <w:rPr>
          <w:bCs/>
          <w:b/>
        </w:rPr>
        <w:t xml:space="preserve">United States San Francisco</w:t>
      </w:r>
      <w:r>
        <w:t xml:space="preserve"> </w:t>
      </w:r>
      <w:r>
        <w:t xml:space="preserve">face unique challenges. One major issue is the **workload imbalance** between teaching, research, and service commitments. A survey by the American Association of University Professors (AAUP) in 2023 revealed that 68% of lecturers at Bay Area institutions reported feeling overburdened by administrative tasks and student advising, which detract from their ability to focus on research.</w:t>
      </w:r>
    </w:p>
    <w:p>
      <w:pPr>
        <w:pStyle w:val="BodyText"/>
      </w:pPr>
      <w:r>
        <w:t xml:space="preserve">Additionally, **funding constraints** pose a significant barrier. Public universities in San Francisco often rely on state funding, which has been inconsistent due to budget cuts. As a result, lecturers may lack resources for innovative teaching methods or professional development opportunities. A 2021 article in *The Chronicle of Higher Education* highlighted how this funding gap has led to an overreliance on adjunct faculty, who typically receive lower pay and fewer benefits compared to full-time lecturers.</w:t>
      </w:r>
    </w:p>
    <w:bookmarkEnd w:id="23"/>
    <w:bookmarkStart w:id="24" w:name="opportunities-for-professional-growth"/>
    <w:p>
      <w:pPr>
        <w:pStyle w:val="Heading2"/>
      </w:pPr>
      <w:r>
        <w:t xml:space="preserve">Opportunities for Professional Growth</w:t>
      </w:r>
    </w:p>
    <w:p>
      <w:pPr>
        <w:pStyle w:val="FirstParagraph"/>
      </w:pPr>
      <w:r>
        <w:t xml:space="preserve">Despite these challenges, San Francisco offers unique opportunities for</w:t>
      </w:r>
      <w:r>
        <w:t xml:space="preserve"> </w:t>
      </w:r>
      <w:r>
        <w:rPr>
          <w:bCs/>
          <w:b/>
        </w:rPr>
        <w:t xml:space="preserve">University Lecturers</w:t>
      </w:r>
      <w:r>
        <w:t xml:space="preserve"> </w:t>
      </w:r>
      <w:r>
        <w:t xml:space="preserve">to grow professionally. The city’s vibrant academic and cultural environment fosters collaboration across disciplines. For example, the partnership between UC Berkeley and local tech companies has enabled lecturers to engage in applied research projects that address real-world issues like renewable energy or urban planning.</w:t>
      </w:r>
    </w:p>
    <w:p>
      <w:pPr>
        <w:pStyle w:val="BodyText"/>
      </w:pPr>
      <w:r>
        <w:t xml:space="preserve">Moreover, San Francisco’s commitment to **lifelong learning** is reflected in its support for faculty development programs. Institutions such as SFSU provide workshops on inclusive teaching, AI integration, and grant-writing to help lecturers stay competitive in their fields. These initiatives underscore the city’s dedication to nurturing a dynamic and adaptive academic workforce.</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multifaceted role of</w:t>
      </w:r>
      <w:r>
        <w:t xml:space="preserve"> </w:t>
      </w:r>
      <w:r>
        <w:rPr>
          <w:bCs/>
          <w:b/>
        </w:rPr>
        <w:t xml:space="preserve">University Lecturers</w:t>
      </w:r>
      <w:r>
        <w:t xml:space="preserve"> </w:t>
      </w:r>
      <w:r>
        <w:t xml:space="preserve">in</w:t>
      </w:r>
      <w:r>
        <w:t xml:space="preserve"> </w:t>
      </w:r>
      <w:r>
        <w:rPr>
          <w:bCs/>
          <w:b/>
        </w:rPr>
        <w:t xml:space="preserve">United States San Francisco</w:t>
      </w:r>
      <w:r>
        <w:t xml:space="preserve">. As educators, researchers, and community leaders, they navigate complex challenges while leveraging the city’s unique resources to enhance student outcomes. The integration of technology, culturally responsive pedagogy, and interdisciplinary collaboration defines their work in San Francisco’s higher education landscape. Future research should explore how institutional policies can better support lecturers in addressing systemic inequities and fostering innovation within the Bay Area’s academic community.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University Lecturer in United States San Francisco</dc:title>
  <dc:creator/>
  <dc:language>en</dc:language>
  <cp:keywords/>
  <dcterms:created xsi:type="dcterms:W3CDTF">2026-07-25T02:35:35Z</dcterms:created>
  <dcterms:modified xsi:type="dcterms:W3CDTF">2026-07-25T02:35:35Z</dcterms:modified>
</cp:coreProperties>
</file>

<file path=docProps/custom.xml><?xml version="1.0" encoding="utf-8"?>
<Properties xmlns="http://schemas.openxmlformats.org/officeDocument/2006/custom-properties" xmlns:vt="http://schemas.openxmlformats.org/officeDocument/2006/docPropsVTypes"/>
</file>