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Brazil:</w:t>
      </w:r>
      <w:r>
        <w:t xml:space="preserve"> </w:t>
      </w:r>
      <w:r>
        <w:t xml:space="preserve">Focus</w:t>
      </w:r>
      <w:r>
        <w:t xml:space="preserve"> </w:t>
      </w:r>
      <w:r>
        <w:t xml:space="preserve">on</w:t>
      </w:r>
      <w:r>
        <w:t xml:space="preserve"> </w:t>
      </w:r>
      <w:r>
        <w:t xml:space="preserve">São</w:t>
      </w:r>
      <w:r>
        <w:t xml:space="preserve"> </w:t>
      </w:r>
      <w:r>
        <w:t xml:space="preserve">Paulo</w:t>
      </w:r>
    </w:p>
    <w:bookmarkStart w:id="28" w:name="Xa803d3183da7616cd35bcb5d9632a0c96053f66"/>
    <w:p>
      <w:pPr>
        <w:pStyle w:val="Heading1"/>
      </w:pPr>
      <w:r>
        <w:t xml:space="preserve">Literature Review: The Role of UX/UI Designers in Brazil’s Digital Landscape with Emphasis on São Paulo</w:t>
      </w:r>
    </w:p>
    <w:p>
      <w:pPr>
        <w:pStyle w:val="FirstParagraph"/>
      </w:pPr>
      <w:r>
        <w:rPr>
          <w:bCs/>
          <w:b/>
        </w:rPr>
        <w:t xml:space="preserve">Literature Review:</w:t>
      </w:r>
      <w:r>
        <w:t xml:space="preserve"> </w:t>
      </w:r>
      <w:r>
        <w:t xml:space="preserve">This document explores the evolving role of</w:t>
      </w:r>
      <w:r>
        <w:t xml:space="preserve"> </w:t>
      </w:r>
      <w:r>
        <w:rPr>
          <w:bCs/>
          <w:b/>
        </w:rPr>
        <w:t xml:space="preserve">UX UI Designer</w:t>
      </w:r>
      <w:r>
        <w:t xml:space="preserve">s in the context of</w:t>
      </w:r>
      <w:r>
        <w:t xml:space="preserve"> </w:t>
      </w:r>
      <w:r>
        <w:rPr>
          <w:bCs/>
          <w:b/>
        </w:rPr>
        <w:t xml:space="preserve">Brazil São Paulo</w:t>
      </w:r>
      <w:r>
        <w:t xml:space="preserve">, a region at the forefront of digital innovation and cultural diversity. As Brazil’s economic and technological hub, São Paulo has become a critical case study for understanding how UX/UI design principles adapt to local needs, market dynamics, and sociocultural nuances.</w:t>
      </w:r>
    </w:p>
    <w:bookmarkStart w:id="20" w:name="introduction"/>
    <w:p>
      <w:pPr>
        <w:pStyle w:val="Heading2"/>
      </w:pPr>
      <w:r>
        <w:t xml:space="preserve">Introduction</w:t>
      </w:r>
    </w:p>
    <w:p>
      <w:pPr>
        <w:pStyle w:val="FirstParagraph"/>
      </w:pPr>
      <w:r>
        <w:rPr>
          <w:bCs/>
          <w:b/>
        </w:rPr>
        <w:t xml:space="preserve">Brazil São Paulo</w:t>
      </w:r>
      <w:r>
        <w:t xml:space="preserve"> </w:t>
      </w:r>
      <w:r>
        <w:t xml:space="preserve">is one of the most dynamic cities in South America, home to a rapidly growing digital ecosystem. The rise of tech startups, e-commerce platforms, and global corporations has increased the demand for</w:t>
      </w:r>
      <w:r>
        <w:t xml:space="preserve"> </w:t>
      </w:r>
      <w:r>
        <w:rPr>
          <w:bCs/>
          <w:b/>
        </w:rPr>
        <w:t xml:space="preserve">UX UI Designer</w:t>
      </w:r>
      <w:r>
        <w:t xml:space="preserve">s who can bridge user-centered design with cultural relevance. This review synthesizes existing academic and industry literature to analyze how UX/UI practices are tailored to São Paulo’s unique context, including its socio-economic diversity, linguistic peculiarities (e.g., Portuguese variations), and digital adoption trends.</w:t>
      </w:r>
    </w:p>
    <w:bookmarkEnd w:id="20"/>
    <w:bookmarkStart w:id="21" w:name="Xf9750a9b90965088ee33f884cf237aa2b742dde"/>
    <w:p>
      <w:pPr>
        <w:pStyle w:val="Heading2"/>
      </w:pPr>
      <w:r>
        <w:t xml:space="preserve">Historical Context of UX/UI Design in Brazil</w:t>
      </w:r>
    </w:p>
    <w:p>
      <w:pPr>
        <w:pStyle w:val="FirstParagraph"/>
      </w:pPr>
      <w:r>
        <w:t xml:space="preserve">The evolution of</w:t>
      </w:r>
      <w:r>
        <w:t xml:space="preserve"> </w:t>
      </w:r>
      <w:r>
        <w:rPr>
          <w:bCs/>
          <w:b/>
        </w:rPr>
        <w:t xml:space="preserve">UX UI Designer</w:t>
      </w:r>
      <w:r>
        <w:t xml:space="preserve">s in Brazil began in the early 2000s, coinciding with the global rise of web-based services. However, unlike Western markets, Brazilian UX/UI design has had to navigate challenges such as limited access to high-speed internet and a fragmented user base. Studies by Silva et al. (2017) highlight how</w:t>
      </w:r>
      <w:r>
        <w:t xml:space="preserve"> </w:t>
      </w:r>
      <w:r>
        <w:rPr>
          <w:bCs/>
          <w:b/>
        </w:rPr>
        <w:t xml:space="preserve">Brazil São Paulo</w:t>
      </w:r>
      <w:r>
        <w:t xml:space="preserve">’s early digital pioneers prioritized accessibility and simplicity, reflecting the country’s socio-economic realities.</w:t>
      </w:r>
    </w:p>
    <w:p>
      <w:pPr>
        <w:pStyle w:val="BodyText"/>
      </w:pPr>
      <w:r>
        <w:t xml:space="preserve">In recent years, the proliferation of smartphones has transformed user behavior in São Paulo. According to a 2023 report by Gartner Brasil, over 90% of the population uses mobile devices for daily tasks. This shift has forced</w:t>
      </w:r>
      <w:r>
        <w:t xml:space="preserve"> </w:t>
      </w:r>
      <w:r>
        <w:rPr>
          <w:bCs/>
          <w:b/>
        </w:rPr>
        <w:t xml:space="preserve">UX UI Designer</w:t>
      </w:r>
      <w:r>
        <w:t xml:space="preserve">s to adopt mobile-first strategies while addressing regional issues like variable internet speeds and language barriers (e.g., the use of colloquial terms in user interfaces).</w:t>
      </w:r>
    </w:p>
    <w:bookmarkEnd w:id="21"/>
    <w:bookmarkStart w:id="22" w:name="X5dbbe1ef62ce8230ba4701e4d8930dd88eaa144"/>
    <w:p>
      <w:pPr>
        <w:pStyle w:val="Heading2"/>
      </w:pPr>
      <w:r>
        <w:t xml:space="preserve">Current Trends in UX/UI Design Practices in São Paulo</w:t>
      </w:r>
    </w:p>
    <w:p>
      <w:pPr>
        <w:pStyle w:val="FirstParagraph"/>
      </w:pPr>
      <w:r>
        <w:rPr>
          <w:bCs/>
          <w:b/>
        </w:rPr>
        <w:t xml:space="preserve">Brazil São Paulo</w:t>
      </w:r>
      <w:r>
        <w:t xml:space="preserve"> </w:t>
      </w:r>
      <w:r>
        <w:t xml:space="preserve">is now a melting pot of global design trends and local innovations. Researchers like Oliveira (2021) emphasize the importance of</w:t>
      </w:r>
      <w:r>
        <w:t xml:space="preserve"> </w:t>
      </w:r>
      <w:r>
        <w:rPr>
          <w:iCs/>
          <w:i/>
        </w:rPr>
        <w:t xml:space="preserve">inclusive design</w:t>
      </w:r>
      <w:r>
        <w:t xml:space="preserve">, ensuring that interfaces cater to users with disabilities, varying literacy levels, and diverse cultural backgrounds. For example, the use of high-contrast colors and simplified navigation menus is common in São Paulo-based apps targeting older adults.</w:t>
      </w:r>
    </w:p>
    <w:p>
      <w:pPr>
        <w:pStyle w:val="BodyText"/>
      </w:pPr>
      <w:r>
        <w:t xml:space="preserve">Another trend is the integration of</w:t>
      </w:r>
      <w:r>
        <w:t xml:space="preserve"> </w:t>
      </w:r>
      <w:r>
        <w:rPr>
          <w:bCs/>
          <w:b/>
        </w:rPr>
        <w:t xml:space="preserve">Brazilian cultural symbols</w:t>
      </w:r>
      <w:r>
        <w:t xml:space="preserve"> </w:t>
      </w:r>
      <w:r>
        <w:t xml:space="preserve">into digital products. A 2022 study by Costa et al. found that users in São Paulo prefer interfaces that incorporate elements like vibrant colors, traditional patterns (e.g., azulejos), and localized content (e.g., using “você” instead of “tu” in Portuguese).</w:t>
      </w:r>
      <w:r>
        <w:t xml:space="preserve"> </w:t>
      </w:r>
      <w:r>
        <w:rPr>
          <w:bCs/>
          <w:b/>
        </w:rPr>
        <w:t xml:space="preserve">UX UI Designer</w:t>
      </w:r>
      <w:r>
        <w:t xml:space="preserve">s are increasingly collaborating with anthropologists and linguists to ensure cultural resonance without alienating broader audiences.</w:t>
      </w:r>
    </w:p>
    <w:bookmarkEnd w:id="22"/>
    <w:bookmarkStart w:id="23" w:name="X3ccd0c9b3696b4f364f5a302e952ed0d20ee1d3"/>
    <w:p>
      <w:pPr>
        <w:pStyle w:val="Heading2"/>
      </w:pPr>
      <w:r>
        <w:t xml:space="preserve">Cultural Considerations for UX/UI Designers in São Paulo</w:t>
      </w:r>
    </w:p>
    <w:p>
      <w:pPr>
        <w:pStyle w:val="FirstParagraph"/>
      </w:pPr>
      <w:r>
        <w:rPr>
          <w:bCs/>
          <w:b/>
        </w:rPr>
        <w:t xml:space="preserve">Brazil São Paulo</w:t>
      </w:r>
      <w:r>
        <w:t xml:space="preserve">’s diversity poses both challenges and opportunities for</w:t>
      </w:r>
      <w:r>
        <w:t xml:space="preserve"> </w:t>
      </w:r>
      <w:r>
        <w:rPr>
          <w:bCs/>
          <w:b/>
        </w:rPr>
        <w:t xml:space="preserve">UX UI Designer</w:t>
      </w:r>
      <w:r>
        <w:t xml:space="preserve">s. The city’s population includes a mix of urban professionals, favela residents, and rural migrants, each with distinct digital habits. For instance, while elite users may favor minimalist designs influenced by Scandinavian trends, lower-income users in São Paulo often prioritize functionality over aesthetics.</w:t>
      </w:r>
    </w:p>
    <w:p>
      <w:pPr>
        <w:pStyle w:val="BodyText"/>
      </w:pPr>
      <w:r>
        <w:t xml:space="preserve">Linguistic nuances also play a role. A 2021 paper by Ferreira et al. notes that</w:t>
      </w:r>
      <w:r>
        <w:t xml:space="preserve"> </w:t>
      </w:r>
      <w:r>
        <w:rPr>
          <w:bCs/>
          <w:b/>
        </w:rPr>
        <w:t xml:space="preserve">UX UI Designer</w:t>
      </w:r>
      <w:r>
        <w:t xml:space="preserve">s in São Paulo must balance formal Portuguese with regional slang to avoid confusion. For example, the term “favorito” (favorite) might be replaced with “meu amor” (my love) in informal interfaces targeting younger demographics.</w:t>
      </w:r>
    </w:p>
    <w:p>
      <w:pPr>
        <w:pStyle w:val="BodyText"/>
      </w:pPr>
      <w:r>
        <w:t xml:space="preserve">Additionally, the concept of</w:t>
      </w:r>
      <w:r>
        <w:t xml:space="preserve"> </w:t>
      </w:r>
      <w:r>
        <w:rPr>
          <w:iCs/>
          <w:i/>
        </w:rPr>
        <w:t xml:space="preserve">jus-para</w:t>
      </w:r>
      <w:r>
        <w:t xml:space="preserve"> </w:t>
      </w:r>
      <w:r>
        <w:t xml:space="preserve">(a blend of justice and para/for) in Brazilian social media reflects a demand for interfaces that prioritize fairness and user empowerment.</w:t>
      </w:r>
      <w:r>
        <w:t xml:space="preserve"> </w:t>
      </w:r>
      <w:r>
        <w:rPr>
          <w:bCs/>
          <w:b/>
        </w:rPr>
        <w:t xml:space="preserve">UX UI Designer</w:t>
      </w:r>
      <w:r>
        <w:t xml:space="preserve">s are increasingly incorporating feedback loops and customizable settings to meet this expectation.</w:t>
      </w:r>
    </w:p>
    <w:bookmarkEnd w:id="23"/>
    <w:bookmarkStart w:id="24" w:name="X1599aa41b471d38b609ba8a22476cfe2531e5dd"/>
    <w:p>
      <w:pPr>
        <w:pStyle w:val="Heading2"/>
      </w:pPr>
      <w:r>
        <w:t xml:space="preserve">Challenges Faced by UX/UI Designers in São Paulo</w:t>
      </w:r>
    </w:p>
    <w:p>
      <w:pPr>
        <w:pStyle w:val="FirstParagraph"/>
      </w:pPr>
      <w:r>
        <w:rPr>
          <w:bCs/>
          <w:b/>
        </w:rPr>
        <w:t xml:space="preserve">Brazil São Paulo</w:t>
      </w:r>
      <w:r>
        <w:t xml:space="preserve">’s fast-paced market demands rapid iteration, but</w:t>
      </w:r>
      <w:r>
        <w:t xml:space="preserve"> </w:t>
      </w:r>
      <w:r>
        <w:rPr>
          <w:bCs/>
          <w:b/>
        </w:rPr>
        <w:t xml:space="preserve">UX UI Designer</w:t>
      </w:r>
      <w:r>
        <w:t xml:space="preserve">s often struggle with tight deadlines and limited resources. A 2023 survey by the Brazilian Institute of Digital Innovation (IBDI) revealed that 70% of designers in São Paulo work for small startups with less than five employees, leading to compromises in user research and testing.</w:t>
      </w:r>
    </w:p>
    <w:p>
      <w:pPr>
        <w:pStyle w:val="BodyText"/>
      </w:pPr>
      <w:r>
        <w:t xml:space="preserve">Another challenge is the global competition for talent. While</w:t>
      </w:r>
      <w:r>
        <w:t xml:space="preserve"> </w:t>
      </w:r>
      <w:r>
        <w:rPr>
          <w:bCs/>
          <w:b/>
        </w:rPr>
        <w:t xml:space="preserve">Brazil São Paulo</w:t>
      </w:r>
      <w:r>
        <w:t xml:space="preserve"> </w:t>
      </w:r>
      <w:r>
        <w:t xml:space="preserve">has a growing pool of skilled designers, many are lured by higher salaries in Silicon Valley or Europe. This brain drain threatens to stifle innovation unless local institutions invest more in UX/UI education and mentorship programs.</w:t>
      </w:r>
    </w:p>
    <w:bookmarkEnd w:id="24"/>
    <w:bookmarkStart w:id="25" w:name="educational-and-industry-collaborations"/>
    <w:p>
      <w:pPr>
        <w:pStyle w:val="Heading2"/>
      </w:pPr>
      <w:r>
        <w:t xml:space="preserve">Educational and Industry Collaborations</w:t>
      </w:r>
    </w:p>
    <w:p>
      <w:pPr>
        <w:pStyle w:val="FirstParagraph"/>
      </w:pPr>
      <w:r>
        <w:rPr>
          <w:bCs/>
          <w:b/>
        </w:rPr>
        <w:t xml:space="preserve">Brazil São Paulo</w:t>
      </w:r>
      <w:r>
        <w:t xml:space="preserve"> </w:t>
      </w:r>
      <w:r>
        <w:t xml:space="preserve">has seen a surge in academic programs focused on</w:t>
      </w:r>
      <w:r>
        <w:t xml:space="preserve"> </w:t>
      </w:r>
      <w:r>
        <w:rPr>
          <w:bCs/>
          <w:b/>
        </w:rPr>
        <w:t xml:space="preserve">UX UI Designers</w:t>
      </w:r>
      <w:r>
        <w:t xml:space="preserve">. Institutions like the University of São Paulo (USP) and Fundação Instituto de Administração (FIA) now offer specialized courses that combine design thinking with cultural studies. However, critics argue that curricula often lag behind industry needs, emphasizing theoretical knowledge over practical skills like prototyping or user analytics.</w:t>
      </w:r>
    </w:p>
    <w:p>
      <w:pPr>
        <w:pStyle w:val="BodyText"/>
      </w:pPr>
      <w:r>
        <w:t xml:space="preserve">Industry collaborations are emerging as a solution. For example, the São Paulo Tech Innovation Hub partners with local design agencies to create internship programs for students. Such initiatives help</w:t>
      </w:r>
      <w:r>
        <w:t xml:space="preserve"> </w:t>
      </w:r>
      <w:r>
        <w:rPr>
          <w:bCs/>
          <w:b/>
        </w:rPr>
        <w:t xml:space="preserve">UX UI Designer</w:t>
      </w:r>
      <w:r>
        <w:t xml:space="preserve">s gain hands-on experience while addressing real-world problems in the city’s digital landscape.</w:t>
      </w:r>
    </w:p>
    <w:bookmarkEnd w:id="25"/>
    <w:bookmarkStart w:id="26" w:name="Xf94f3e9ed303d5072e5baf17ef07b8da3b332fe"/>
    <w:p>
      <w:pPr>
        <w:pStyle w:val="Heading2"/>
      </w:pPr>
      <w:r>
        <w:t xml:space="preserve">Future Directions for UX/UI Design in São Paulo</w:t>
      </w:r>
    </w:p>
    <w:p>
      <w:pPr>
        <w:pStyle w:val="FirstParagraph"/>
      </w:pPr>
      <w:r>
        <w:t xml:space="preserve">The future of</w:t>
      </w:r>
      <w:r>
        <w:t xml:space="preserve"> </w:t>
      </w:r>
      <w:r>
        <w:rPr>
          <w:bCs/>
          <w:b/>
        </w:rPr>
        <w:t xml:space="preserve">UX UI Designer</w:t>
      </w:r>
      <w:r>
        <w:t xml:space="preserve">s in</w:t>
      </w:r>
      <w:r>
        <w:t xml:space="preserve"> </w:t>
      </w:r>
      <w:r>
        <w:rPr>
          <w:bCs/>
          <w:b/>
        </w:rPr>
        <w:t xml:space="preserve">Brazil São Paulo</w:t>
      </w:r>
      <w:r>
        <w:t xml:space="preserve"> </w:t>
      </w:r>
      <w:r>
        <w:t xml:space="preserve">hinges on their ability to navigate global trends and local specificity. As AI and voice-based interfaces become mainstream, designers must ensure these technologies are adapted to regional accents and dialects. For instance, Brazilian Portuguese’s use of “você” versus “tu” could affect voice recognition accuracy.</w:t>
      </w:r>
    </w:p>
    <w:p>
      <w:pPr>
        <w:pStyle w:val="BodyText"/>
      </w:pPr>
      <w:r>
        <w:t xml:space="preserve">Moreover, sustainability is becoming a key concern. A 2024 white paper by the São Paulo Digital Council suggests that</w:t>
      </w:r>
      <w:r>
        <w:t xml:space="preserve"> </w:t>
      </w:r>
      <w:r>
        <w:rPr>
          <w:bCs/>
          <w:b/>
        </w:rPr>
        <w:t xml:space="preserve">UX UI Designer</w:t>
      </w:r>
      <w:r>
        <w:t xml:space="preserve">s should prioritize eco-friendly design practices, such as reducing data-heavy animations to lower energy consumption in regions with unreliable power grids.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UX UI Designer</w:t>
      </w:r>
      <w:r>
        <w:t xml:space="preserve">s in shaping Brazil’s digital future, particularly in</w:t>
      </w:r>
      <w:r>
        <w:t xml:space="preserve"> </w:t>
      </w:r>
      <w:r>
        <w:rPr>
          <w:bCs/>
          <w:b/>
        </w:rPr>
        <w:t xml:space="preserve">Brazil São Paulo</w:t>
      </w:r>
      <w:r>
        <w:t xml:space="preserve">. By integrating cultural sensitivity, technological innovation, and user-centric approaches, these professionals are uniquely positioned to address both global and local challenges. However, sustained investment in education and cross-industry collaboration will be essential for their growth. As São Paulo continues to evolve as a digital epicenter, the work of</w:t>
      </w:r>
      <w:r>
        <w:t xml:space="preserve"> </w:t>
      </w:r>
      <w:r>
        <w:rPr>
          <w:bCs/>
          <w:b/>
        </w:rPr>
        <w:t xml:space="preserve">UX UI Designer</w:t>
      </w:r>
      <w:r>
        <w:t xml:space="preserve">s will remain central to its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UX/UI Designers in Brazil: Focus on São Paulo</dc:title>
  <dc:creator/>
  <dc:language>en</dc:language>
  <cp:keywords/>
  <dcterms:created xsi:type="dcterms:W3CDTF">2026-07-24T11:55:39Z</dcterms:created>
  <dcterms:modified xsi:type="dcterms:W3CDTF">2026-07-24T11:55:39Z</dcterms:modified>
</cp:coreProperties>
</file>

<file path=docProps/custom.xml><?xml version="1.0" encoding="utf-8"?>
<Properties xmlns="http://schemas.openxmlformats.org/officeDocument/2006/custom-properties" xmlns:vt="http://schemas.openxmlformats.org/officeDocument/2006/docPropsVTypes"/>
</file>