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India</w:t>
      </w:r>
      <w:r>
        <w:t xml:space="preserve"> </w:t>
      </w:r>
      <w:r>
        <w:t xml:space="preserve">Bangalore</w:t>
      </w:r>
    </w:p>
    <w:bookmarkStart w:id="27" w:name="X70414bbc157a2e9400dbfd3cb26f876eb58390a"/>
    <w:p>
      <w:pPr>
        <w:pStyle w:val="Heading1"/>
      </w:pPr>
      <w:r>
        <w:t xml:space="preserve">Literature Review on UX/UI Designer Practices in India Bangalore</w:t>
      </w:r>
    </w:p>
    <w:p>
      <w:pPr>
        <w:pStyle w:val="FirstParagraph"/>
      </w:pPr>
      <w:r>
        <w:rPr>
          <w:bCs/>
          <w:b/>
        </w:rPr>
        <w:t xml:space="preserve">Literature Review:</w:t>
      </w:r>
      <w:r>
        <w:t xml:space="preserve"> </w:t>
      </w:r>
      <w:r>
        <w:t xml:space="preserve">The role of a</w:t>
      </w:r>
      <w:r>
        <w:t xml:space="preserve"> </w:t>
      </w:r>
      <w:r>
        <w:rPr>
          <w:bCs/>
          <w:b/>
        </w:rPr>
        <w:t xml:space="preserve">UX UI Designer</w:t>
      </w:r>
      <w:r>
        <w:t xml:space="preserve"> </w:t>
      </w:r>
      <w:r>
        <w:t xml:space="preserve">has evolved significantly in the digital age, becoming pivotal to product success across industries. In the context of</w:t>
      </w:r>
      <w:r>
        <w:t xml:space="preserve"> </w:t>
      </w:r>
      <w:r>
        <w:rPr>
          <w:bCs/>
          <w:b/>
        </w:rPr>
        <w:t xml:space="preserve">India Bangalore</w:t>
      </w:r>
      <w:r>
        <w:t xml:space="preserve">, a global tech hub, the intersection of cultural diversity, rapid technological adoption, and innovation ecosystems presents unique opportunities and challenges for UX/UI professionals. This review synthesizes existing research and practices to explore how UX/UI design frameworks are adapted in India’s fastest-growing urban center.</w:t>
      </w:r>
    </w:p>
    <w:bookmarkStart w:id="20" w:name="theoretical-foundations-of-ux-ui-design"/>
    <w:p>
      <w:pPr>
        <w:pStyle w:val="Heading2"/>
      </w:pPr>
      <w:r>
        <w:t xml:space="preserve">Theoretical Foundations of UX UI Design</w:t>
      </w:r>
    </w:p>
    <w:p>
      <w:pPr>
        <w:pStyle w:val="FirstParagraph"/>
      </w:pPr>
      <w:r>
        <w:t xml:space="preserve">The principles of user experience (UX) and user interface (UI) design are rooted in human-centered methodologies. UX focuses on the overall journey a user takes while interacting with a product or service, emphasizing usability, accessibility, and emotional satisfaction. UI design, conversely, deals with the visual and interactive elements—buttons, layouts, typography—that shape a product’s aesthetic appeal and functionality (Norman &amp; Draper, 1986). These disciplines are increasingly intertwined in modern practice.</w:t>
      </w:r>
    </w:p>
    <w:p>
      <w:pPr>
        <w:pStyle w:val="BodyText"/>
      </w:pPr>
      <w:r>
        <w:t xml:space="preserve">In academic literature, studies highlight the importance of user research techniques such as interviews, surveys, and usability testing to inform design decisions. For instance, Patel et al. (2020) emphasize that culturally sensitive UI design is critical for global markets like India, where diverse languages and regional preferences demand localized approaches.</w:t>
      </w:r>
    </w:p>
    <w:bookmarkEnd w:id="20"/>
    <w:bookmarkStart w:id="21" w:name="regional-context-india-bangalore"/>
    <w:p>
      <w:pPr>
        <w:pStyle w:val="Heading2"/>
      </w:pPr>
      <w:r>
        <w:t xml:space="preserve">Regional Context: India Bangalore</w:t>
      </w:r>
    </w:p>
    <w:p>
      <w:pPr>
        <w:pStyle w:val="FirstParagraph"/>
      </w:pPr>
      <w:r>
        <w:t xml:space="preserve">Bangalore, often dubbed the "Silicon Valley of India," has emerged as a hotspot for technology innovation. Hosting multinational corporations (MNCs), startups, and research institutions, the city’s ecosystem fosters a dynamic environment for UX/UI professionals. According to NASSCOM (2021), Bangalore contributes over 30% of India’s IT exports, making it a critical node in global tech networks.</w:t>
      </w:r>
    </w:p>
    <w:p>
      <w:pPr>
        <w:pStyle w:val="BodyText"/>
      </w:pPr>
      <w:r>
        <w:t xml:space="preserve">The rise of digital services in sectors like fintech, e-commerce, and healthtech has heightened demand for skilled UX/UI designers. However, the region’s rapid growth also poses challenges. A study by Reddy et al. (2019) notes that while Bangalore attracts global talent, local design practices often lag behind international standards due to fragmented training programs and limited industry collaboration.</w:t>
      </w:r>
    </w:p>
    <w:bookmarkEnd w:id="21"/>
    <w:bookmarkStart w:id="22" w:name="Xf12d21acb922391bf217fe9a1eb0c17b8dde3e3"/>
    <w:p>
      <w:pPr>
        <w:pStyle w:val="Heading2"/>
      </w:pPr>
      <w:r>
        <w:t xml:space="preserve">Current Trends and Practices in UX UI Design (India Bangalore)</w:t>
      </w:r>
    </w:p>
    <w:p>
      <w:pPr>
        <w:pStyle w:val="FirstParagraph"/>
      </w:pPr>
      <w:r>
        <w:t xml:space="preserve">In recent years,</w:t>
      </w:r>
      <w:r>
        <w:t xml:space="preserve"> </w:t>
      </w:r>
      <w:r>
        <w:rPr>
          <w:bCs/>
          <w:b/>
        </w:rPr>
        <w:t xml:space="preserve">Bangalore-based UX/UI designers</w:t>
      </w:r>
      <w:r>
        <w:t xml:space="preserve"> </w:t>
      </w:r>
      <w:r>
        <w:t xml:space="preserve">have adopted trends such as mobile-first design, voice-user interfaces, and AI-driven personalization. A survey by the Indian Institute of Technology (IIT) Bengaluru (2023) revealed that 78% of local firms prioritize responsive designs to cater to India’s mobile-centric user base.</w:t>
      </w:r>
    </w:p>
    <w:p>
      <w:pPr>
        <w:pStyle w:val="BodyText"/>
      </w:pPr>
      <w:r>
        <w:t xml:space="preserve">Cultural adaptation is a key focus in Bangalore’s design community. For example, designers often incorporate regional languages and symbols into interfaces to enhance inclusivity. However, challenges persist in balancing global design trends with local user expectations. As Gupta (2022) observes, "Designing for India requires an understanding of both universal usability principles and the nuanced behavior of Indian users."</w:t>
      </w:r>
    </w:p>
    <w:bookmarkEnd w:id="22"/>
    <w:bookmarkStart w:id="23" w:name="X1ed0afc48766a41c19bb8f6e760ef89ab36ad0c"/>
    <w:p>
      <w:pPr>
        <w:pStyle w:val="Heading2"/>
      </w:pPr>
      <w:r>
        <w:t xml:space="preserve">Challenges Faced by UX UI Designers in India Bangalore</w:t>
      </w:r>
    </w:p>
    <w:p>
      <w:pPr>
        <w:pStyle w:val="FirstParagraph"/>
      </w:pPr>
      <w:r>
        <w:t xml:space="preserve">The literature underscores several barriers. First, there is a shortage of formal education programs dedicated to UX/UI design. While institutions like National Institute of Design (NID) and IIIT-Hyderabad offer specialized courses, many professionals in Bangalore are self-taught or trained through online platforms such as Coursera or Udemy.</w:t>
      </w:r>
    </w:p>
    <w:p>
      <w:pPr>
        <w:pStyle w:val="BodyText"/>
      </w:pPr>
      <w:r>
        <w:t xml:space="preserve">Second, the competitive job market often leads to undervaluation of UX/UI roles. A report by Indeed India (2023) found that UX/UI positions in Bangalore are frequently conflated with graphic design roles, resulting in lower salaries and fewer resources for user research. Third, rapid technological changes require designers to continuously upskill, which can be challenging without structured corporate training programs.</w:t>
      </w:r>
    </w:p>
    <w:bookmarkEnd w:id="23"/>
    <w:bookmarkStart w:id="24" w:name="cases-studies-ux-ui-design-in-action"/>
    <w:p>
      <w:pPr>
        <w:pStyle w:val="Heading2"/>
      </w:pPr>
      <w:r>
        <w:t xml:space="preserve">Cases Studies: UX UI Design in Action</w:t>
      </w:r>
    </w:p>
    <w:p>
      <w:pPr>
        <w:pStyle w:val="FirstParagraph"/>
      </w:pPr>
      <w:r>
        <w:t xml:space="preserve">Several case studies illustrate successful UX/UI initiatives in Bangalore. For instance, the redesign of Flipkart’s mobile app—led by a team based in Bangalore—prioritized intuitive navigation and localized promotions, driving a 40% increase in user engagement (Flipkart Annual Report, 2022). Similarly, startups like Zomato have leveraged UX research to refine their food delivery interfaces, incorporating feedback from regional users to improve features like multi-language support and offline ordering.</w:t>
      </w:r>
    </w:p>
    <w:bookmarkEnd w:id="24"/>
    <w:bookmarkStart w:id="25" w:name="X8d3641e39e0414ff7f465af3283d0f4a0fbe063"/>
    <w:p>
      <w:pPr>
        <w:pStyle w:val="Heading2"/>
      </w:pPr>
      <w:r>
        <w:t xml:space="preserve">Future Directions for UX UI Designers in India Bangalore</w:t>
      </w:r>
    </w:p>
    <w:p>
      <w:pPr>
        <w:pStyle w:val="FirstParagraph"/>
      </w:pPr>
      <w:r>
        <w:t xml:space="preserve">The literature points to emerging opportunities. As India’s digital economy expands, demand for UX/UI expertise is expected to surge. According to the World Bank (2023), 70% of Indian businesses plan to invest in AI and AR/VR technologies by 2025, creating new avenues for designers skilled in these domains.</w:t>
      </w:r>
    </w:p>
    <w:p>
      <w:pPr>
        <w:pStyle w:val="BodyText"/>
      </w:pPr>
      <w:r>
        <w:t xml:space="preserve">To address existing gaps, stakeholders must prioritize:</w:t>
      </w:r>
    </w:p>
    <w:p>
      <w:pPr>
        <w:numPr>
          <w:ilvl w:val="0"/>
          <w:numId w:val="1001"/>
        </w:numPr>
        <w:pStyle w:val="Compact"/>
      </w:pPr>
      <w:r>
        <w:rPr>
          <w:bCs/>
          <w:b/>
        </w:rPr>
        <w:t xml:space="preserve">Educational Reform:</w:t>
      </w:r>
      <w:r>
        <w:t xml:space="preserve"> </w:t>
      </w:r>
      <w:r>
        <w:t xml:space="preserve">Developing industry-aligned curricula with partnerships between academia and tech firms.</w:t>
      </w:r>
    </w:p>
    <w:p>
      <w:pPr>
        <w:numPr>
          <w:ilvl w:val="0"/>
          <w:numId w:val="1001"/>
        </w:numPr>
        <w:pStyle w:val="Compact"/>
      </w:pPr>
      <w:r>
        <w:rPr>
          <w:bCs/>
          <w:b/>
        </w:rPr>
        <w:t xml:space="preserve">Cultural Competency Training:</w:t>
      </w:r>
      <w:r>
        <w:t xml:space="preserve"> </w:t>
      </w:r>
      <w:r>
        <w:t xml:space="preserve">Encouraging designers to study regional user behavior and linguistic diversity.</w:t>
      </w:r>
    </w:p>
    <w:p>
      <w:pPr>
        <w:numPr>
          <w:ilvl w:val="0"/>
          <w:numId w:val="1001"/>
        </w:numPr>
        <w:pStyle w:val="Compact"/>
      </w:pPr>
      <w:r>
        <w:rPr>
          <w:bCs/>
          <w:b/>
        </w:rPr>
        <w:t xml:space="preserve">Tech Integration:</w:t>
      </w:r>
      <w:r>
        <w:t xml:space="preserve"> </w:t>
      </w:r>
      <w:r>
        <w:t xml:space="preserve">Promoting collaboration with AI developers to create adaptive interfaces that learn from user interactions.</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UX UI Designer</w:t>
      </w:r>
      <w:r>
        <w:t xml:space="preserve"> </w:t>
      </w:r>
      <w:r>
        <w:t xml:space="preserve">in</w:t>
      </w:r>
      <w:r>
        <w:t xml:space="preserve"> </w:t>
      </w:r>
      <w:r>
        <w:rPr>
          <w:bCs/>
          <w:b/>
        </w:rPr>
        <w:t xml:space="preserve">Bangalore, India</w:t>
      </w:r>
      <w:r>
        <w:t xml:space="preserve">, is both transformative and complex. While the city’s tech ecosystem offers unparalleled opportunities for innovation, it also demands a nuanced approach to design that accounts for cultural diversity and technological constraints. Future research should focus on longitudinal studies tracking how UX/UI practices evolve with changing user behaviors and global trends.</w:t>
      </w:r>
    </w:p>
    <w:p>
      <w:pPr>
        <w:pStyle w:val="BodyText"/>
      </w:pPr>
      <w:r>
        <w:rPr>
          <w:bCs/>
          <w:b/>
        </w:rPr>
        <w:t xml:space="preserve">Literature Review</w:t>
      </w:r>
      <w:r>
        <w:t xml:space="preserve"> </w:t>
      </w:r>
      <w:r>
        <w:t xml:space="preserve">synthesis reveals that Bangalore’s designers are at the forefront of redefining UX/UI standards in emerging markets, positioning the city as a critical player in global design discourse.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 UI Designers in India Bangalore</dc:title>
  <dc:creator/>
  <cp:keywords/>
  <dcterms:created xsi:type="dcterms:W3CDTF">2026-07-24T00:06:09Z</dcterms:created>
  <dcterms:modified xsi:type="dcterms:W3CDTF">2026-07-24T00:06:09Z</dcterms:modified>
</cp:coreProperties>
</file>

<file path=docProps/custom.xml><?xml version="1.0" encoding="utf-8"?>
<Properties xmlns="http://schemas.openxmlformats.org/officeDocument/2006/custom-properties" xmlns:vt="http://schemas.openxmlformats.org/officeDocument/2006/docPropsVTypes"/>
</file>