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73fd270da419c6c2d393b4e1bbfc439d3e74104"/>
    <w:p>
      <w:pPr>
        <w:pStyle w:val="Heading1"/>
      </w:pPr>
      <w:r>
        <w:t xml:space="preserve">Literature Review on UX UI Designers in Pakistan Islamabad</w:t>
      </w:r>
    </w:p>
    <w:p>
      <w:pPr>
        <w:pStyle w:val="FirstParagraph"/>
      </w:pPr>
      <w:r>
        <w:rPr>
          <w:bCs/>
          <w:b/>
        </w:rPr>
        <w:t xml:space="preserve">Literature Review:</w:t>
      </w:r>
      <w:r>
        <w:t xml:space="preserve"> </w:t>
      </w:r>
      <w:r>
        <w:t xml:space="preserve">The field of User Experience (UX) and User Interface (UI) design has evolved significantly over the past decade, driven by advancements in technology and the growing demand for intuitive digital solutions. In the context of</w:t>
      </w:r>
      <w:r>
        <w:t xml:space="preserve"> </w:t>
      </w:r>
      <w:r>
        <w:rPr>
          <w:bCs/>
          <w:b/>
        </w:rPr>
        <w:t xml:space="preserve">Pakistan Islamabad</w:t>
      </w:r>
      <w:r>
        <w:t xml:space="preserve">, a city known as a hub for information technology, government services, and academia, the role of UX/UI designers is both critical and distinct. This literature review explores how global trends in UX/UI design intersect with local challenges and opportunities in Islamabad, highlighting the unique contributions of</w:t>
      </w:r>
      <w:r>
        <w:t xml:space="preserve"> </w:t>
      </w:r>
      <w:r>
        <w:rPr>
          <w:bCs/>
          <w:b/>
        </w:rPr>
        <w:t xml:space="preserve">UX UI Designer</w:t>
      </w:r>
      <w:r>
        <w:t xml:space="preserve">s to digital innovation in this region.</w:t>
      </w:r>
    </w:p>
    <w:bookmarkStart w:id="20" w:name="the-role-of-ux-ui-designers-globally"/>
    <w:p>
      <w:pPr>
        <w:pStyle w:val="Heading2"/>
      </w:pPr>
      <w:r>
        <w:t xml:space="preserve">The Role of UX UI Designers Globally</w:t>
      </w:r>
    </w:p>
    <w:p>
      <w:pPr>
        <w:pStyle w:val="FirstParagraph"/>
      </w:pPr>
      <w:r>
        <w:t xml:space="preserve">The concept of UX/UI design has expanded beyond aesthetics to encompass user-centered methodologies that prioritize accessibility, usability, and emotional engagement. According to studies by Nielsen Norman Group (2023), effective UX/UI practices are now considered a cornerstone of successful digital products, with 88% of users less likely to return to a site after a poor experience. In global contexts,</w:t>
      </w:r>
      <w:r>
        <w:t xml:space="preserve"> </w:t>
      </w:r>
      <w:r>
        <w:rPr>
          <w:bCs/>
          <w:b/>
        </w:rPr>
        <w:t xml:space="preserve">UX UI Designer</w:t>
      </w:r>
      <w:r>
        <w:t xml:space="preserve">s are tasked with bridging technical functionality and human behavior, ensuring that interfaces align with user expectations. However, the application of these principles varies across cultural and economic landscapes.</w:t>
      </w:r>
    </w:p>
    <w:bookmarkEnd w:id="20"/>
    <w:bookmarkStart w:id="21" w:name="Xc58cdd4694f53fdd41097d7eb9ad6250929a9df"/>
    <w:p>
      <w:pPr>
        <w:pStyle w:val="Heading2"/>
      </w:pPr>
      <w:r>
        <w:t xml:space="preserve">Regional Context: UX UI Design in Pakistan</w:t>
      </w:r>
    </w:p>
    <w:p>
      <w:pPr>
        <w:pStyle w:val="FirstParagraph"/>
      </w:pPr>
      <w:r>
        <w:t xml:space="preserve">Pakistan’s digital landscape is shaped by a mix of traditional practices and emerging tech-driven initiatives. In Islamabad, where the federal government headquarters are located, digital transformation has been accelerated by policies aimed at improving e-governance and fostering IT entrepreneurship. A report by the Pakistan Software Export Board (2023) notes that over 60% of Islamabad-based IT companies now prioritize UX/UI design in their product development cycles. However, local</w:t>
      </w:r>
      <w:r>
        <w:t xml:space="preserve"> </w:t>
      </w:r>
      <w:r>
        <w:rPr>
          <w:bCs/>
          <w:b/>
        </w:rPr>
        <w:t xml:space="preserve">UX UI Designer</w:t>
      </w:r>
      <w:r>
        <w:t xml:space="preserve">s often face challenges such as limited access to international design tools, a lack of formal training programs, and cultural nuances that require localized adaptations.</w:t>
      </w:r>
    </w:p>
    <w:bookmarkEnd w:id="21"/>
    <w:bookmarkStart w:id="22" w:name="X16b486b1ead4188b6f64b45a7a35212d7b12ba1"/>
    <w:p>
      <w:pPr>
        <w:pStyle w:val="Heading2"/>
      </w:pPr>
      <w:r>
        <w:t xml:space="preserve">Cultural and Economic Factors Influencing UX UI Design in Islamabad</w:t>
      </w:r>
    </w:p>
    <w:p>
      <w:pPr>
        <w:pStyle w:val="FirstParagraph"/>
      </w:pPr>
      <w:r>
        <w:rPr>
          <w:bCs/>
          <w:b/>
        </w:rPr>
        <w:t xml:space="preserve">Pakistan Islamabad</w:t>
      </w:r>
      <w:r>
        <w:t xml:space="preserve"> </w:t>
      </w:r>
      <w:r>
        <w:t xml:space="preserve">presents a unique case study for UX/UI design due to its blend of urban modernity and socio-cultural diversity. Research by the Lahore University of Management Sciences (LUMS) highlights that users in Islamabad prioritize simplicity, speed, and cultural relevance in digital interfaces. For example, mobile apps targeting local audiences often integrate Urdu language support and visual elements that resonate with Pakistani aesthetics.</w:t>
      </w:r>
      <w:r>
        <w:t xml:space="preserve"> </w:t>
      </w:r>
      <w:r>
        <w:rPr>
          <w:bCs/>
          <w:b/>
        </w:rPr>
        <w:t xml:space="preserve">UX UI Designer</w:t>
      </w:r>
      <w:r>
        <w:t xml:space="preserve">s in this region must balance global design trends—such as minimalism and flat design—with locally specific needs like accommodating diverse literacy levels or internet connectivity issues.</w:t>
      </w:r>
    </w:p>
    <w:bookmarkEnd w:id="22"/>
    <w:bookmarkStart w:id="23" w:name="Xb13aef4f7439728db2d7ced1a51295209113a76"/>
    <w:p>
      <w:pPr>
        <w:pStyle w:val="Heading2"/>
      </w:pPr>
      <w:r>
        <w:t xml:space="preserve">Challenges Faced by UX UI Designers in Islamabad</w:t>
      </w:r>
    </w:p>
    <w:p>
      <w:pPr>
        <w:pStyle w:val="FirstParagraph"/>
      </w:pPr>
      <w:r>
        <w:t xml:space="preserve">Literature from local universities and industry reports underscores several challenges for</w:t>
      </w:r>
      <w:r>
        <w:t xml:space="preserve"> </w:t>
      </w:r>
      <w:r>
        <w:rPr>
          <w:bCs/>
          <w:b/>
        </w:rPr>
        <w:t xml:space="preserve">UX UI Designer</w:t>
      </w:r>
      <w:r>
        <w:t xml:space="preserve">s in Islamabad. First, there is a shortage of formal education programs dedicated to UX/UI design, leading many professionals to rely on self-taught skills or short-term certifications. Second, the competitive market for tech roles often prioritizes coding over design expertise, resulting in underinvestment in UX/UI research and testing. Third, clients in Islamabad—ranging from startups to government agencies—may lack awareness of the long-term benefits of investing in user-centered design.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Islamabad offers unique opportunities for</w:t>
      </w:r>
      <w:r>
        <w:t xml:space="preserve"> </w:t>
      </w:r>
      <w:r>
        <w:rPr>
          <w:bCs/>
          <w:b/>
        </w:rPr>
        <w:t xml:space="preserve">UX UI Designer</w:t>
      </w:r>
      <w:r>
        <w:t xml:space="preserve">s to contribute to national digital transformation. The government’s push for e-governance initiatives, such as the National Digital Transformation Program (NDTP), has created demand for designers who can streamline public services through intuitive interfaces. Additionally, the rise of tech hubs like Islamabad Tech Park and incubators such as Nest I/O have fostered a collaborative ecosystem where</w:t>
      </w:r>
      <w:r>
        <w:t xml:space="preserve"> </w:t>
      </w:r>
      <w:r>
        <w:rPr>
          <w:bCs/>
          <w:b/>
        </w:rPr>
        <w:t xml:space="preserve">UX UI Designer</w:t>
      </w:r>
      <w:r>
        <w:t xml:space="preserve">s can experiment with innovative solutions tailored to local users.</w:t>
      </w:r>
    </w:p>
    <w:bookmarkEnd w:id="24"/>
    <w:bookmarkStart w:id="25" w:name="X593f61e4706b49b6678a69de705368b9f9a4066"/>
    <w:p>
      <w:pPr>
        <w:pStyle w:val="Heading2"/>
      </w:pPr>
      <w:r>
        <w:t xml:space="preserve">Cross-Disciplinary Collaboration in UX/UI Design</w:t>
      </w:r>
    </w:p>
    <w:p>
      <w:pPr>
        <w:pStyle w:val="FirstParagraph"/>
      </w:pPr>
      <w:r>
        <w:t xml:space="preserve">Literature on design practices in Islamabad emphasizes the importance of interdisciplinary collaboration. For instance, studies by the National University of Sciences and Technology (NUST) highlight how</w:t>
      </w:r>
      <w:r>
        <w:t xml:space="preserve"> </w:t>
      </w:r>
      <w:r>
        <w:rPr>
          <w:bCs/>
          <w:b/>
        </w:rPr>
        <w:t xml:space="preserve">UX UI Designer</w:t>
      </w:r>
      <w:r>
        <w:t xml:space="preserve">s work alongside data scientists, developers, and anthropologists to create inclusive digital products. This approach is particularly relevant in a region like Islamabad, where digital services must cater to users with varying socioeconomic backgrounds and technological access.</w:t>
      </w:r>
    </w:p>
    <w:bookmarkEnd w:id="25"/>
    <w:bookmarkStart w:id="26" w:name="X9cd3502f1144b6ca466fb54aff47bd8493e37d4"/>
    <w:p>
      <w:pPr>
        <w:pStyle w:val="Heading2"/>
      </w:pPr>
      <w:r>
        <w:t xml:space="preserve">CASE STUDIES: UX/UI Design in ACTION IN ISLAMABAD</w:t>
      </w:r>
    </w:p>
    <w:p>
      <w:pPr>
        <w:pStyle w:val="FirstParagraph"/>
      </w:pPr>
      <w:r>
        <w:t xml:space="preserve">Several case studies illustrate the impact of</w:t>
      </w:r>
      <w:r>
        <w:t xml:space="preserve"> </w:t>
      </w:r>
      <w:r>
        <w:rPr>
          <w:bCs/>
          <w:b/>
        </w:rPr>
        <w:t xml:space="preserve">UX UI Designer</w:t>
      </w:r>
      <w:r>
        <w:t xml:space="preserve">s in Islamabad. One notable example is the redesign of the Pakistan Customs portal by a local tech firm, which increased user satisfaction by 40% through streamlined navigation and multilingual support. Another example is a mobile app developed for Islamabad’s public transport system, which incorporated feedback from users to improve accessibility features such as voice navigation and offline functionality. These projects underscore the practical value of</w:t>
      </w:r>
      <w:r>
        <w:t xml:space="preserve"> </w:t>
      </w:r>
      <w:r>
        <w:rPr>
          <w:bCs/>
          <w:b/>
        </w:rPr>
        <w:t xml:space="preserve">UX UI Designer</w:t>
      </w:r>
      <w:r>
        <w:t xml:space="preserve">s in addressing real-world challenges.</w:t>
      </w:r>
    </w:p>
    <w:bookmarkEnd w:id="26"/>
    <w:bookmarkStart w:id="27" w:name="X4c85de16622c31392b2f5432f2c0de289f6b3b4"/>
    <w:p>
      <w:pPr>
        <w:pStyle w:val="Heading2"/>
      </w:pPr>
      <w:r>
        <w:t xml:space="preserve">Future Directions for UX/UI Design Research in Pakistan Islamabad</w:t>
      </w:r>
    </w:p>
    <w:p>
      <w:pPr>
        <w:pStyle w:val="FirstParagraph"/>
      </w:pPr>
      <w:r>
        <w:t xml:space="preserve">The literature suggests that future research on</w:t>
      </w:r>
      <w:r>
        <w:t xml:space="preserve"> </w:t>
      </w:r>
      <w:r>
        <w:rPr>
          <w:bCs/>
          <w:b/>
        </w:rPr>
        <w:t xml:space="preserve">UX UI Designer</w:t>
      </w:r>
      <w:r>
        <w:t xml:space="preserve">s in Islamabad should focus on three areas: 1) the development of localized design frameworks that account for cultural and economic factors, 2) the integration of AI and data analytics to enhance user experience, and 3) the role of education in building a sustainable talent pipeline. As</w:t>
      </w:r>
      <w:r>
        <w:t xml:space="preserve"> </w:t>
      </w:r>
      <w:r>
        <w:rPr>
          <w:bCs/>
          <w:b/>
        </w:rPr>
        <w:t xml:space="preserve">Pakistan Islamabad</w:t>
      </w:r>
      <w:r>
        <w:t xml:space="preserve"> </w:t>
      </w:r>
      <w:r>
        <w:t xml:space="preserve">continues to emerge as a tech hub, fostering research and collaboration between academia, industry, and government will be crucial for advancing UX/UI practices.</w:t>
      </w:r>
    </w:p>
    <w:bookmarkEnd w:id="27"/>
    <w:bookmarkStart w:id="28" w:name="conclusion"/>
    <w:p>
      <w:pPr>
        <w:pStyle w:val="Heading2"/>
      </w:pPr>
      <w:r>
        <w:t xml:space="preserve">Conclusion</w:t>
      </w:r>
    </w:p>
    <w:p>
      <w:pPr>
        <w:pStyle w:val="FirstParagraph"/>
      </w:pPr>
      <w:r>
        <w:t xml:space="preserve">In summary, the role of</w:t>
      </w:r>
      <w:r>
        <w:t xml:space="preserve"> </w:t>
      </w:r>
      <w:r>
        <w:rPr>
          <w:bCs/>
          <w:b/>
        </w:rPr>
        <w:t xml:space="preserve">UX UI Designer</w:t>
      </w:r>
      <w:r>
        <w:t xml:space="preserve">s in</w:t>
      </w:r>
      <w:r>
        <w:t xml:space="preserve"> </w:t>
      </w:r>
      <w:r>
        <w:rPr>
          <w:bCs/>
          <w:b/>
        </w:rPr>
        <w:t xml:space="preserve">Pakistan Islamabad</w:t>
      </w:r>
      <w:r>
        <w:t xml:space="preserve"> </w:t>
      </w:r>
      <w:r>
        <w:t xml:space="preserve">is pivotal to shaping a digital future that is both inclusive and innovative. While global trends provide valuable insights, local challenges and opportunities necessitate tailored approaches that reflect the region’s unique context. As this field continues to evolve, further</w:t>
      </w:r>
      <w:r>
        <w:t xml:space="preserve"> </w:t>
      </w:r>
      <w:r>
        <w:rPr>
          <w:iCs/>
          <w:i/>
        </w:rPr>
        <w:t xml:space="preserve">Literature Review</w:t>
      </w:r>
      <w:r>
        <w:t xml:space="preserve">s will be essential to document the contributions of</w:t>
      </w:r>
      <w:r>
        <w:t xml:space="preserve"> </w:t>
      </w:r>
      <w:r>
        <w:rPr>
          <w:bCs/>
          <w:b/>
        </w:rPr>
        <w:t xml:space="preserve">UX UI Designer</w:t>
      </w:r>
      <w:r>
        <w:t xml:space="preserve">s in driving meaningful change across Islamabad’s digital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Designers in Pakistan Islamabad</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