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dd2f9cf5783edfe3faafd86fdd6c914c86698d7"/>
    <w:p>
      <w:pPr>
        <w:pStyle w:val="Heading1"/>
      </w:pPr>
      <w:r>
        <w:t xml:space="preserve">Literature Review on UX/UI Designer in Tanzania Dar es Salaam</w:t>
      </w:r>
    </w:p>
    <w:p>
      <w:pPr>
        <w:pStyle w:val="FirstParagraph"/>
      </w:pPr>
      <w:r>
        <w:rPr>
          <w:bCs/>
          <w:b/>
        </w:rPr>
        <w:t xml:space="preserve">Literature Review:</w:t>
      </w:r>
      <w:r>
        <w:t xml:space="preserve"> </w:t>
      </w:r>
      <w:r>
        <w:t xml:space="preserve">The field of User Experience (UX) and User Interface (UI) design has evolved significantly over the past decade, driven by the increasing demand for digital products that are both functional and aesthetically pleasing. In regions like Tanzania Dar es Salaam, where technological adoption is accelerating, understanding the role of UX/UI designers in shaping local digital ecosystems becomes critical. This literature review explores existing research on UX/UI designers, their relevance to Tanzania’s growing tech sector, and the unique challenges and opportunities they face in Dar es Salaam.</w:t>
      </w:r>
    </w:p>
    <w:bookmarkStart w:id="20" w:name="understanding-uxui-designers"/>
    <w:p>
      <w:pPr>
        <w:pStyle w:val="Heading2"/>
      </w:pPr>
      <w:r>
        <w:t xml:space="preserve">Understanding UX/UI Designers</w:t>
      </w:r>
    </w:p>
    <w:p>
      <w:pPr>
        <w:pStyle w:val="FirstParagraph"/>
      </w:pPr>
      <w:r>
        <w:rPr>
          <w:bCs/>
          <w:b/>
        </w:rPr>
        <w:t xml:space="preserve">UX UI Designer:</w:t>
      </w:r>
      <w:r>
        <w:t xml:space="preserve"> </w:t>
      </w:r>
      <w:r>
        <w:t xml:space="preserve">A UX/UI designer is a professional who focuses on creating intuitive, user-centered digital products. Their work involves researching user behavior, designing interfaces that align with human needs, and ensuring seamless interactions across platforms such as websites, mobile apps, or software systems. Key responsibilities include conducting usability tests, prototyping designs, and collaborating with developers to translate wireframes into functional products.</w:t>
      </w:r>
    </w:p>
    <w:p>
      <w:pPr>
        <w:pStyle w:val="BodyText"/>
      </w:pPr>
      <w:r>
        <w:t xml:space="preserve">According to studies by the Interaction Design Foundation (2021), the global demand for UX/UI designers has surged due to the rise of e-commerce, mobile-first strategies, and digital transformation initiatives. However, this trend is not evenly distributed globally. In regions like Tanzania Dar es Salaam, where technological infrastructure and user expectations are rapidly evolving, the role of UX/UI designers takes on a unique significance.</w:t>
      </w:r>
    </w:p>
    <w:bookmarkEnd w:id="20"/>
    <w:bookmarkStart w:id="21" w:name="X3605242138d18eac7058dd9c4a0157977ae1c6d"/>
    <w:p>
      <w:pPr>
        <w:pStyle w:val="Heading2"/>
      </w:pPr>
      <w:r>
        <w:t xml:space="preserve">The Role of UX/UI Designers in Tanzania Dar es Salaam</w:t>
      </w:r>
    </w:p>
    <w:p>
      <w:pPr>
        <w:pStyle w:val="FirstParagraph"/>
      </w:pPr>
      <w:r>
        <w:t xml:space="preserve">Tanzania Dar es Salaam, as the country’s economic hub, has experienced a surge in digital innovation over the past decade. With increasing mobile penetration rates and a growing startup ecosystem, local businesses are prioritizing digital solutions to reach broader audiences. This shift underscores the need for skilled UX/UI designers who can tailor products to meet both global standards and local user preferences.</w:t>
      </w:r>
    </w:p>
    <w:p>
      <w:pPr>
        <w:pStyle w:val="BodyText"/>
      </w:pPr>
      <w:r>
        <w:t xml:space="preserve">Research by the Tanzania Communications Regulatory Authority (TCRA, 2022) highlights that over 90% of Tanzanians access the internet via mobile devices. This statistic emphasizes the importance of designing interfaces that are optimized for mobile-first interactions, a challenge that UX/UI designers in Dar es Salaam must address. Furthermore, local designers are tasked with creating solutions that cater to diverse demographics, including users with varying levels of digital literacy and access to high-speed internet.</w:t>
      </w:r>
    </w:p>
    <w:bookmarkEnd w:id="21"/>
    <w:bookmarkStart w:id="22" w:name="X47aec691c00659b757d1a6113075020389f4a0b"/>
    <w:p>
      <w:pPr>
        <w:pStyle w:val="Heading2"/>
      </w:pPr>
      <w:r>
        <w:t xml:space="preserve">Challenges Faced by UX/UI Designers in Tanzania Dar es Salaam</w:t>
      </w:r>
    </w:p>
    <w:p>
      <w:pPr>
        <w:pStyle w:val="FirstParagraph"/>
      </w:pPr>
      <w:r>
        <w:rPr>
          <w:bCs/>
          <w:b/>
        </w:rPr>
        <w:t xml:space="preserve">Tanzania Dar es Salaam:</w:t>
      </w:r>
      <w:r>
        <w:t xml:space="preserve"> </w:t>
      </w:r>
      <w:r>
        <w:t xml:space="preserve">While the potential for growth is evident, several barriers hinder the development of a robust UX/UI design industry in Tanzania. One major challenge is the lack of formal education and training programs focused on UX/UI design. Many local designers are self-taught or rely on international certifications, which may not fully address regional nuances in user behavior.</w:t>
      </w:r>
    </w:p>
    <w:p>
      <w:pPr>
        <w:pStyle w:val="BodyText"/>
      </w:pPr>
      <w:r>
        <w:t xml:space="preserve">Another obstacle is the limited availability of tools and resources required for professional design work. While global platforms like Figma and Adobe XD dominate the industry, access to these tools can be hindered by financial constraints or internet connectivity issues in certain parts of Dar es Salaam. Additionally, a shortage of skilled developers who understand the technical implementation of UI designs further complicates collaboration between designers and other stakeholders.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Tanzania Dar es Salaam presents unique opportunities for UX/UI designers to contribute to the nation’s digital transformation. The government’s National Information and Communications Technology (ICT) Policy 2019–2030 emphasizes the need for locally relevant digital solutions, creating a demand for designers who can bridge global best practices with regional needs.</w:t>
      </w:r>
    </w:p>
    <w:p>
      <w:pPr>
        <w:pStyle w:val="BodyText"/>
      </w:pPr>
      <w:r>
        <w:t xml:space="preserve">Local startups and NGOs are increasingly investing in user-centered design to improve service delivery. For example, initiatives like the Dar es Salaam Digital Innovation Hub have provided platforms for UX/UI designers to collaborate on projects targeting healthcare, education, and financial inclusion. These efforts highlight the potential for UX/UI designers to drive social impact while fostering economic growth.</w:t>
      </w:r>
    </w:p>
    <w:bookmarkEnd w:id="23"/>
    <w:bookmarkStart w:id="24" w:name="case-studies-and-regional-insights"/>
    <w:p>
      <w:pPr>
        <w:pStyle w:val="Heading2"/>
      </w:pPr>
      <w:r>
        <w:t xml:space="preserve">Case Studies and Regional Insights</w:t>
      </w:r>
    </w:p>
    <w:p>
      <w:pPr>
        <w:pStyle w:val="FirstParagraph"/>
      </w:pPr>
      <w:r>
        <w:t xml:space="preserve">Studies conducted by the Tanzania Institute of Science and Technology (TIST) indicate that user experience is a critical differentiator in the success of mobile applications developed in Dar es Salaam. A 2023 survey found that 78% of users prioritize ease of navigation and visual clarity when evaluating apps, underscoring the importance of UX/UI design in local markets.</w:t>
      </w:r>
    </w:p>
    <w:p>
      <w:pPr>
        <w:pStyle w:val="BodyText"/>
      </w:pPr>
      <w:r>
        <w:t xml:space="preserve">Furthermore, international collaborations have begun to influence the design landscape in Tanzania. For instance, partnerships between Dar es Salaam-based designers and global agencies have led to the development of hybrid solutions that integrate African cultural elements with modern UI trends. This fusion not only enhances user engagement but also promotes a sense of identity and relevance among local audiences.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UX/UI designers in Tanzania Dar es Salaam is both pivotal and evolving. While the region faces challenges such as limited training resources and infrastructure gaps, the growing demand for digital solutions presents a unique opportunity to build a localized design ecosystem. By addressing these challenges through education, collaboration, and policy support, Tanzania can position itself as a leader in user-centered design innovation.</w:t>
      </w:r>
    </w:p>
    <w:p>
      <w:pPr>
        <w:pStyle w:val="BodyText"/>
      </w:pPr>
      <w:r>
        <w:rPr>
          <w:bCs/>
          <w:b/>
        </w:rPr>
        <w:t xml:space="preserve">UX UI Designer:</w:t>
      </w:r>
      <w:r>
        <w:t xml:space="preserve"> </w:t>
      </w:r>
      <w:r>
        <w:t xml:space="preserve">As the field of UX/UI design continues to mature in Tanzania Dar es Salaam, it is essential to recognize the value of professionals who bridge the gap between technology and human needs. Their contributions will not only shape the digital future of Tanzania but also serve as a model for other regions in Africa seeking to harness the power of design for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 in Tanzania Dar es Salaam</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