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3" w:name="X9accf485b6eb373d058a0ddad05646eaa2f798c"/>
    <w:p>
      <w:pPr>
        <w:pStyle w:val="Heading1"/>
      </w:pPr>
      <w:r>
        <w:t xml:space="preserve">Literature Review: UX/UI Designer in the United States Los Angeles</w:t>
      </w:r>
    </w:p>
    <w:bookmarkStart w:id="20" w:name="introduction"/>
    <w:p>
      <w:pPr>
        <w:pStyle w:val="Heading2"/>
      </w:pPr>
      <w:r>
        <w:t xml:space="preserve">Introduction</w:t>
      </w:r>
    </w:p>
    <w:p>
      <w:pPr>
        <w:pStyle w:val="FirstParagraph"/>
      </w:pPr>
      <w:r>
        <w:t xml:space="preserve">The role of a</w:t>
      </w:r>
      <w:r>
        <w:t xml:space="preserve"> </w:t>
      </w:r>
      <w:r>
        <w:rPr>
          <w:bCs/>
          <w:b/>
        </w:rPr>
        <w:t xml:space="preserve">UX/UI Designer</w:t>
      </w:r>
      <w:r>
        <w:t xml:space="preserve"> </w:t>
      </w:r>
      <w:r>
        <w:t xml:space="preserve">has become increasingly vital in the digital age, as user-centered design principles shape technological innovation and business success. This literature review examines the evolving landscape of UX/UI design within the context of</w:t>
      </w:r>
      <w:r>
        <w:t xml:space="preserve"> </w:t>
      </w:r>
      <w:r>
        <w:rPr>
          <w:iCs/>
          <w:i/>
        </w:rPr>
        <w:t xml:space="preserve">United States Los Angeles</w:t>
      </w:r>
      <w:r>
        <w:t xml:space="preserve">, a city renowned for its dynamic creative industries, tech startups, and cultural diversity. The United States Los Angeles is not only a global hub for entertainment but also a growing center for technology and digital product development, making it an ideal location to explore the intersection of UX/UI design with local economic and cultural trends.</w:t>
      </w:r>
    </w:p>
    <w:bookmarkEnd w:id="20"/>
    <w:bookmarkStart w:id="22" w:name="Xa3ad0d1ff64c3aede78f0f89a1603ad427a71dc"/>
    <w:p>
      <w:pPr>
        <w:pStyle w:val="Heading2"/>
      </w:pPr>
      <w:r>
        <w:t xml:space="preserve">The Evolution of UX/UI Design in the United States Los Angeles</w:t>
      </w:r>
    </w:p>
    <w:p>
      <w:pPr>
        <w:pStyle w:val="FirstParagraph"/>
      </w:pPr>
      <w:r>
        <w:t xml:space="preserve">The concept of user experience (UX) and user interface (UI) design has evolved from a niche specialty to a cornerstone of product development. In the United States Los Angeles, this evolution has been accelerated by the city’s unique blend of entertainment, technology, and innovation. According to studies by the</w:t>
      </w:r>
      <w:r>
        <w:t xml:space="preserve"> </w:t>
      </w:r>
      <w:r>
        <w:rPr>
          <w:iCs/>
          <w:i/>
        </w:rPr>
        <w:t xml:space="preserve">Los Angeles County Economic Development Corporation</w:t>
      </w:r>
      <w:r>
        <w:t xml:space="preserve">, Los Angeles ranks among the top cities in the U.S. for tech startup growth, with a significant portion of these ventures relying on UX/UI expertise to differentiate themselves in competitive markets.</w:t>
      </w:r>
    </w:p>
    <w:p>
      <w:pPr>
        <w:pStyle w:val="BodyText"/>
      </w:pPr>
      <w:r>
        <w:t xml:space="preserve">Research by</w:t>
      </w:r>
      <w:r>
        <w:t xml:space="preserve"> </w:t>
      </w:r>
      <w:hyperlink r:id="rId21">
        <w:r>
          <w:rPr>
            <w:rStyle w:val="Hyperlink"/>
            <w:bCs/>
            <w:b/>
          </w:rPr>
          <w:t xml:space="preserve">Forrester</w:t>
        </w:r>
      </w:hyperlink>
      <w:r>
        <w:t xml:space="preserve"> </w:t>
      </w:r>
      <w:r>
        <w:t xml:space="preserve">highlights that Los Angeles-based companies are increasingly prioritizing accessibility and inclusivity in their design processes, reflecting the city’s diverse population. This aligns with broader trends observed in UX/UI literature, which emphasize the importance of designing for all users, regardless of ability or background.</w:t>
      </w:r>
    </w:p>
    <w:bookmarkEnd w:id="22"/>
    <w:bookmarkStart w:id="24" w:name="X2853fa4fd308ebabe72e5a45469cd3adec19acd"/>
    <w:p>
      <w:pPr>
        <w:pStyle w:val="Heading2"/>
      </w:pPr>
      <w:r>
        <w:t xml:space="preserve">UX/UI Design Challenges in United States Los Angeles</w:t>
      </w:r>
    </w:p>
    <w:p>
      <w:pPr>
        <w:pStyle w:val="FirstParagraph"/>
      </w:pPr>
      <w:r>
        <w:t xml:space="preserve">While Los Angeles presents unique opportunities for UX/UI designers, it also poses specific challenges. One notable issue is the high cost of living and talent competition. A 2023 report by the</w:t>
      </w:r>
      <w:r>
        <w:t xml:space="preserve"> </w:t>
      </w:r>
      <w:r>
        <w:rPr>
          <w:iCs/>
          <w:i/>
        </w:rPr>
        <w:t xml:space="preserve">Nielsen Norman Group</w:t>
      </w:r>
      <w:r>
        <w:t xml:space="preserve"> </w:t>
      </w:r>
      <w:r>
        <w:t xml:space="preserve">notes that UX/UI professionals in Los Angeles often face higher salaries compared to other U.S. cities, yet recruitment remains challenging due to the concentration of tech and creative industries.</w:t>
      </w:r>
    </w:p>
    <w:p>
      <w:pPr>
        <w:pStyle w:val="BodyText"/>
      </w:pPr>
      <w:r>
        <w:t xml:space="preserve">Another challenge is balancing aesthetic innovation with usability. In a city known for its visual culture, such as Hollywood and fashion, there is a tendency to prioritize aesthetics over functional user needs. However, literature by</w:t>
      </w:r>
      <w:r>
        <w:t xml:space="preserve"> </w:t>
      </w:r>
      <w:hyperlink r:id="rId23">
        <w:r>
          <w:rPr>
            <w:rStyle w:val="Hyperlink"/>
            <w:bCs/>
            <w:b/>
          </w:rPr>
          <w:t xml:space="preserve">Jakob Nielsen</w:t>
        </w:r>
      </w:hyperlink>
      <w:r>
        <w:t xml:space="preserve"> </w:t>
      </w:r>
      <w:r>
        <w:t xml:space="preserve">argues that this approach can lead to suboptimal user experiences if not tempered with rigorous usability testing and data-driven design.</w:t>
      </w:r>
    </w:p>
    <w:bookmarkEnd w:id="24"/>
    <w:bookmarkStart w:id="26" w:name="Xe2181ac7cf6347b4672ce736927a15cb5b975f3"/>
    <w:p>
      <w:pPr>
        <w:pStyle w:val="Heading2"/>
      </w:pPr>
      <w:r>
        <w:t xml:space="preserve">Opportunities for UX/UI Designers in United States Los Angeles</w:t>
      </w:r>
    </w:p>
    <w:p>
      <w:pPr>
        <w:pStyle w:val="FirstParagraph"/>
      </w:pPr>
      <w:r>
        <w:t xml:space="preserve">The United States Los Angeles offers a wealth of opportunities for UX/UI designers. The city’s robust entertainment industry, including film, television, and gaming, has created demand for specialized UI/UX solutions tailored to immersive experiences. For example, the rise of virtual production technologies in Hollywood requires designers who can create intuitive interfaces for complex tools used in real-time rendering and augmented reality (AR).</w:t>
      </w:r>
    </w:p>
    <w:p>
      <w:pPr>
        <w:pStyle w:val="BodyText"/>
      </w:pPr>
      <w:r>
        <w:t xml:space="preserve">Additionally, Los Angeles is home to numerous tech incubators and innovation hubs, such as the</w:t>
      </w:r>
      <w:r>
        <w:t xml:space="preserve"> </w:t>
      </w:r>
      <w:r>
        <w:rPr>
          <w:iCs/>
          <w:i/>
        </w:rPr>
        <w:t xml:space="preserve">LA Tech Week</w:t>
      </w:r>
      <w:r>
        <w:t xml:space="preserve"> </w:t>
      </w:r>
      <w:r>
        <w:t xml:space="preserve">ecosystem. These environments foster collaboration between UX/UI professionals, startups, and established corporations. A study by the</w:t>
      </w:r>
      <w:r>
        <w:t xml:space="preserve"> </w:t>
      </w:r>
      <w:hyperlink r:id="rId25">
        <w:r>
          <w:rPr>
            <w:rStyle w:val="Hyperlink"/>
            <w:bCs/>
            <w:b/>
          </w:rPr>
          <w:t xml:space="preserve">Los Angeles Technology Council</w:t>
        </w:r>
      </w:hyperlink>
      <w:r>
        <w:t xml:space="preserve"> </w:t>
      </w:r>
      <w:r>
        <w:t xml:space="preserve">found that 75% of local tech firms have integrated UX/UI design into their core product development strategies within the past five years.</w:t>
      </w:r>
    </w:p>
    <w:bookmarkEnd w:id="26"/>
    <w:bookmarkStart w:id="28" w:name="X4cc7a6e180c647d25f027763390856d8c3594c7"/>
    <w:p>
      <w:pPr>
        <w:pStyle w:val="Heading2"/>
      </w:pPr>
      <w:r>
        <w:t xml:space="preserve">Cultural and Demographic Influences on UX/UI Design in United States Los Angeles</w:t>
      </w:r>
    </w:p>
    <w:p>
      <w:pPr>
        <w:pStyle w:val="FirstParagraph"/>
      </w:pPr>
      <w:r>
        <w:t xml:space="preserve">The cultural diversity of United States Los Angeles significantly influences UX/UI practices. The city’s population includes over 50 languages spoken at home, necessitating designs that accommodate multilingual users and culturally diverse interfaces. Research by</w:t>
      </w:r>
      <w:r>
        <w:t xml:space="preserve"> </w:t>
      </w:r>
      <w:hyperlink r:id="rId27">
        <w:r>
          <w:rPr>
            <w:rStyle w:val="Hyperlink"/>
            <w:bCs/>
            <w:b/>
          </w:rPr>
          <w:t xml:space="preserve">Academia.edu</w:t>
        </w:r>
      </w:hyperlink>
      <w:r>
        <w:t xml:space="preserve"> </w:t>
      </w:r>
      <w:r>
        <w:t xml:space="preserve">highlights that Los Angeles-based designers frequently incorporate inclusive design principles, such as customizable layouts and localized content, to serve a broad audience.</w:t>
      </w:r>
    </w:p>
    <w:p>
      <w:pPr>
        <w:pStyle w:val="BodyText"/>
      </w:pPr>
      <w:r>
        <w:t xml:space="preserve">This focus on inclusivity aligns with global UX/UI literature emphasizing the importance of cultural competence in design. For instance, the</w:t>
      </w:r>
      <w:r>
        <w:t xml:space="preserve"> </w:t>
      </w:r>
      <w:r>
        <w:rPr>
          <w:iCs/>
          <w:i/>
        </w:rPr>
        <w:t xml:space="preserve">Human-Computer Interaction (HCI) Conference</w:t>
      </w:r>
      <w:r>
        <w:t xml:space="preserve"> </w:t>
      </w:r>
      <w:r>
        <w:t xml:space="preserve">has repeatedly stressed that designers must consider sociocultural contexts when creating digital products, a principle particularly relevant in Los Angeles.</w:t>
      </w:r>
    </w:p>
    <w:bookmarkEnd w:id="28"/>
    <w:bookmarkStart w:id="29" w:name="Xd94c93cef9205fbb82d45311fafac56393c3e7e"/>
    <w:p>
      <w:pPr>
        <w:pStyle w:val="Heading2"/>
      </w:pPr>
      <w:r>
        <w:t xml:space="preserve">Economic Impact of UX/UI Designers in United States Los Angeles</w:t>
      </w:r>
    </w:p>
    <w:p>
      <w:pPr>
        <w:pStyle w:val="FirstParagraph"/>
      </w:pPr>
      <w:r>
        <w:t xml:space="preserve">The economic impact of UX/UI design in Los Angeles is substantial. A 2024 report by the</w:t>
      </w:r>
      <w:r>
        <w:t xml:space="preserve"> </w:t>
      </w:r>
      <w:r>
        <w:rPr>
          <w:iCs/>
          <w:i/>
        </w:rPr>
        <w:t xml:space="preserve">Los Angeles County Economic Development Corporation</w:t>
      </w:r>
      <w:r>
        <w:t xml:space="preserve"> </w:t>
      </w:r>
      <w:r>
        <w:t xml:space="preserve">estimates that the tech sector, including UX/UI roles, contributes over $15 billion annually to the local economy. This figure underscores the city’s growing reliance on digital innovation and its need for skilled designers to maintain competitive edge.</w:t>
      </w:r>
    </w:p>
    <w:p>
      <w:pPr>
        <w:pStyle w:val="BodyText"/>
      </w:pPr>
      <w:r>
        <w:t xml:space="preserve">Furthermore, UX/UI professionals in Los Angeles are increasingly sought after by industries beyond traditional tech. For example, healthcare providers in the region are leveraging UX design to improve patient engagement through mobile applications and telehealth platforms. This cross-industry demand reflects a broader trend highlighted in UX literature: the universal applicability of user-centered design principles.</w:t>
      </w:r>
    </w:p>
    <w:bookmarkEnd w:id="29"/>
    <w:bookmarkStart w:id="31" w:name="X874d33700c93016673f281306930f19931e1ac9"/>
    <w:p>
      <w:pPr>
        <w:pStyle w:val="Heading2"/>
      </w:pPr>
      <w:r>
        <w:t xml:space="preserve">Future Trends for UX/UI Designers in United States Los Angeles</w:t>
      </w:r>
    </w:p>
    <w:p>
      <w:pPr>
        <w:pStyle w:val="FirstParagraph"/>
      </w:pPr>
      <w:r>
        <w:t xml:space="preserve">Looking ahead, several trends are expected to shape the role of UX/UI designers in Los Angeles. The integration of artificial intelligence (AI) and machine learning into design tools will likely increase, enabling more personalized user experiences. Additionally, as remote work becomes more prevalent, there is a growing need for virtual collaboration tools with intuitive interfaces.</w:t>
      </w:r>
    </w:p>
    <w:p>
      <w:pPr>
        <w:pStyle w:val="BodyText"/>
      </w:pPr>
      <w:r>
        <w:t xml:space="preserve">The United States Los Angeles is also poised to become a leader in the design of augmented reality (AR) and virtual reality (VR) interfaces, driven by its entertainment industry’s investment in immersive technologies. Literature from</w:t>
      </w:r>
      <w:r>
        <w:t xml:space="preserve"> </w:t>
      </w:r>
      <w:hyperlink r:id="rId30">
        <w:r>
          <w:rPr>
            <w:rStyle w:val="Hyperlink"/>
            <w:bCs/>
            <w:b/>
          </w:rPr>
          <w:t xml:space="preserve">ScienceDirect</w:t>
        </w:r>
      </w:hyperlink>
      <w:r>
        <w:t xml:space="preserve"> </w:t>
      </w:r>
      <w:r>
        <w:t xml:space="preserve">suggests that these trends will require UX/UI designers to develop new skill sets in 3D design, spatial interaction, and user behavior analysis.</w:t>
      </w:r>
    </w:p>
    <w:bookmarkEnd w:id="31"/>
    <w:bookmarkStart w:id="32" w:name="conclusion"/>
    <w:p>
      <w:pPr>
        <w:pStyle w:val="Heading2"/>
      </w:pPr>
      <w:r>
        <w:t xml:space="preserve">Conclusion</w:t>
      </w:r>
    </w:p>
    <w:p>
      <w:pPr>
        <w:pStyle w:val="FirstParagraph"/>
      </w:pPr>
      <w:r>
        <w:t xml:space="preserve">In conclusion, the role of a</w:t>
      </w:r>
      <w:r>
        <w:t xml:space="preserve"> </w:t>
      </w:r>
      <w:r>
        <w:rPr>
          <w:bCs/>
          <w:b/>
        </w:rPr>
        <w:t xml:space="preserve">UX/UI Designer</w:t>
      </w:r>
      <w:r>
        <w:t xml:space="preserve"> </w:t>
      </w:r>
      <w:r>
        <w:t xml:space="preserve">in the</w:t>
      </w:r>
      <w:r>
        <w:t xml:space="preserve"> </w:t>
      </w:r>
      <w:r>
        <w:rPr>
          <w:iCs/>
          <w:i/>
        </w:rPr>
        <w:t xml:space="preserve">United States Los Angeles</w:t>
      </w:r>
      <w:r>
        <w:t xml:space="preserve"> </w:t>
      </w:r>
      <w:r>
        <w:t xml:space="preserve">is both challenging and rewarding. The city’s unique cultural, economic, and technological landscape provides a fertile ground for innovation in UX/UI practices. However, designers must navigate challenges such as high costs, competition for talent, and the need to balance aesthetics with usability.</w:t>
      </w:r>
    </w:p>
    <w:p>
      <w:pPr>
        <w:pStyle w:val="BodyText"/>
      </w:pPr>
      <w:r>
        <w:t xml:space="preserve">This literature review underscores the importance of adapting global UX/UI principles to local contexts while leveraging Los Angeles’s strengths as a creative and tech-driven city. As the demand for user-centered design continues to grow, the United States Los Angeles will remain a pivotal player in shaping the future of UX/UI design globally.</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cademia.edu" TargetMode="External" /><Relationship Type="http://schemas.openxmlformats.org/officeDocument/2006/relationships/hyperlink" Id="rId21" Target="https://www.forrester.com" TargetMode="External" /><Relationship Type="http://schemas.openxmlformats.org/officeDocument/2006/relationships/hyperlink" Id="rId25" Target="https://www.latechweek.com" TargetMode="External" /><Relationship Type="http://schemas.openxmlformats.org/officeDocument/2006/relationships/hyperlink" Id="rId23" Target="https://www.nngroup.com" TargetMode="External" /><Relationship Type="http://schemas.openxmlformats.org/officeDocument/2006/relationships/hyperlink" Id="rId30"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academia.edu" TargetMode="External" /><Relationship Type="http://schemas.openxmlformats.org/officeDocument/2006/relationships/hyperlink" Id="rId21" Target="https://www.forrester.com" TargetMode="External" /><Relationship Type="http://schemas.openxmlformats.org/officeDocument/2006/relationships/hyperlink" Id="rId25" Target="https://www.latechweek.com" TargetMode="External" /><Relationship Type="http://schemas.openxmlformats.org/officeDocument/2006/relationships/hyperlink" Id="rId23" Target="https://www.nngroup.com" TargetMode="External" /><Relationship Type="http://schemas.openxmlformats.org/officeDocument/2006/relationships/hyperlink" Id="rId30"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United States Los Angeles</dc:title>
  <dc:creator/>
  <dc:language>en</dc:language>
  <cp:keywords/>
  <dcterms:created xsi:type="dcterms:W3CDTF">2026-07-24T17:11:07Z</dcterms:created>
  <dcterms:modified xsi:type="dcterms:W3CDTF">2026-07-24T17:11:07Z</dcterms:modified>
</cp:coreProperties>
</file>

<file path=docProps/custom.xml><?xml version="1.0" encoding="utf-8"?>
<Properties xmlns="http://schemas.openxmlformats.org/officeDocument/2006/custom-properties" xmlns:vt="http://schemas.openxmlformats.org/officeDocument/2006/docPropsVTypes"/>
</file>