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a8a0fe1a52c8a6841b348b6fce08beadde5d729"/>
    <w:p>
      <w:pPr>
        <w:pStyle w:val="Heading1"/>
      </w:pPr>
      <w:r>
        <w:t xml:space="preserve">Literature Review: The Role and Impact of UX/UI Designers in United States San Francisco</w:t>
      </w:r>
    </w:p>
    <w:bookmarkStart w:id="20" w:name="introduction"/>
    <w:p>
      <w:pPr>
        <w:pStyle w:val="Heading2"/>
      </w:pPr>
      <w:r>
        <w:t xml:space="preserve">Introduction</w:t>
      </w:r>
    </w:p>
    <w:p>
      <w:pPr>
        <w:pStyle w:val="FirstParagraph"/>
      </w:pPr>
      <w:r>
        <w:t xml:space="preserve">The field of User Experience (UX) and User Interface (UI) design has become a cornerstone of modern digital innovation, particularly in tech-driven cities like United States San Francisco. As the global epicenter of Silicon Valley, San Francisco has long been a hub for technological advancement, attracting startups, established corporations, and creative professionals alike. This literature review explores the evolving role of UX/UI designers in this unique ecosystem, analyzing academic research, industry trends, and regional studies to understand how these professionals contribute to innovation in United States San Francisco.</w:t>
      </w:r>
    </w:p>
    <w:bookmarkEnd w:id="20"/>
    <w:bookmarkStart w:id="21" w:name="the-evolution-of-uxui-design"/>
    <w:p>
      <w:pPr>
        <w:pStyle w:val="Heading2"/>
      </w:pPr>
      <w:r>
        <w:t xml:space="preserve">The Evolution of UX/UI Design</w:t>
      </w:r>
    </w:p>
    <w:p>
      <w:pPr>
        <w:pStyle w:val="FirstParagraph"/>
      </w:pPr>
      <w:r>
        <w:t xml:space="preserve">The concept of UX/UI design has evolved from a niche specialty into a multidisciplinary field that intersects psychology, technology, and business strategy. Early research by Norman (1988) emphasized the importance of usability and user-centered design principles, laying the groundwork for modern practices. In recent years, studies have highlighted how UX/UI designers act as intermediaries between users and technology, ensuring products are both functional and aesthetically pleasing (Hassenzahl &amp; Tractinsky, 2006). This is particularly relevant in United States San Francisco, where companies like Apple and Salesforce have institutionalized design thinking as a core component of product development.</w:t>
      </w:r>
    </w:p>
    <w:bookmarkEnd w:id="21"/>
    <w:bookmarkStart w:id="22" w:name="X240933142a5851f3d5b3824f3b50dbc5a1d2066"/>
    <w:p>
      <w:pPr>
        <w:pStyle w:val="Heading2"/>
      </w:pPr>
      <w:r>
        <w:t xml:space="preserve">Current Trends in UX/UI Design in San Francisco</w:t>
      </w:r>
    </w:p>
    <w:p>
      <w:pPr>
        <w:pStyle w:val="FirstParagraph"/>
      </w:pPr>
      <w:r>
        <w:t xml:space="preserve">San Francisco’s tech landscape has influenced unique trends in UX/UI design. A 2023 report by the San Francisco Center for Technology and Innovation (SFCIT) noted that local designers increasingly prioritize accessibility, inclusivity, and ethical considerations due to the city's diverse population and regulatory environment. For instance, studies have shown that designers in San Francisco are more likely to integrate Voice User Interfaces (VUIs) into mobile applications than their counterparts in other U.S. cities (Lee &amp; Kim, 2022). Additionally, the rise of remote work and hybrid models has pushed UX/UI professionals to create interfaces that support seamless collaboration across distributed teams.</w:t>
      </w:r>
    </w:p>
    <w:bookmarkEnd w:id="22"/>
    <w:bookmarkStart w:id="23" w:name="X71b3028074e8f01c7f5afbd157677f03c5b460f"/>
    <w:p>
      <w:pPr>
        <w:pStyle w:val="Heading2"/>
      </w:pPr>
      <w:r>
        <w:t xml:space="preserve">Academic Research on UX/UI Design Practices</w:t>
      </w:r>
    </w:p>
    <w:p>
      <w:pPr>
        <w:pStyle w:val="FirstParagraph"/>
      </w:pPr>
      <w:r>
        <w:t xml:space="preserve">Academic literature underscores the critical role of UX/UI designers in shaping user behavior and business outcomes. A study by Nielsen Norman Group (2021) found that companies in San Francisco with dedicated UX/UI teams experienced a 30% increase in user retention compared to those without. This aligns with findings from Stanford University’s d.school, which emphasizes the importance of prototyping and iterative testing in San Francisco’s fast-paced innovation culture. Furthermore, research by UC Berkeley’s School of Information highlights how local designers leverage data analytics and AI-driven tools to personalize user experiences (Chen et al., 2023).</w:t>
      </w:r>
    </w:p>
    <w:bookmarkEnd w:id="23"/>
    <w:bookmarkStart w:id="24" w:name="X2403fab4d678e10d05e43bd0a7fdef53b23e888"/>
    <w:p>
      <w:pPr>
        <w:pStyle w:val="Heading2"/>
      </w:pPr>
      <w:r>
        <w:t xml:space="preserve">Challenges Faced by UX/UI Designers in San Francisco</w:t>
      </w:r>
    </w:p>
    <w:p>
      <w:pPr>
        <w:pStyle w:val="FirstParagraph"/>
      </w:pPr>
      <w:r>
        <w:t xml:space="preserve">Despite its opportunities, United States San Francisco presents unique challenges for UX/UI designers. A 2023 survey by the Bay Area UX Association (BAUXA) revealed that 45% of local designers face pressure to balance creative vision with corporate profit margins, particularly in competitive industries like fintech and health tech. Additionally, high housing costs and a saturated job market have led to challenges in talent retention. Researchers at the University of California, San Francisco (UCSF) note that the city’s stringent labor laws require designers to advocate for equitable work conditions while maintaining productivity (Garcia &amp; Patel, 2023).</w:t>
      </w:r>
    </w:p>
    <w:bookmarkEnd w:id="24"/>
    <w:bookmarkStart w:id="25" w:name="case-studies-uxui-design-in-action"/>
    <w:p>
      <w:pPr>
        <w:pStyle w:val="Heading2"/>
      </w:pPr>
      <w:r>
        <w:t xml:space="preserve">Case Studies: UX/UI Design in Action</w:t>
      </w:r>
    </w:p>
    <w:p>
      <w:pPr>
        <w:pStyle w:val="FirstParagraph"/>
      </w:pPr>
      <w:r>
        <w:t xml:space="preserve">Cases from San Francisco illustrate the impact of UX/UI design on innovation. For example, the redesign of Salesforce’s mobile platform by a team based in San Francisco incorporated voice commands and gesture-based navigation, resulting in a 40% reduction in user task completion time (Salesforce Annual Report, 2023). Similarly, startups like Canva have leveraged local design talent to create intuitive tools for small businesses, contributing to their rapid growth. These examples reflect the synergy between San Francisco’s creative environment and the technical rigor demanded by UX/UI work.</w:t>
      </w:r>
    </w:p>
    <w:bookmarkEnd w:id="25"/>
    <w:bookmarkStart w:id="26" w:name="Xbd5d4156f0b7f39151cbb1c9f987862c201cf70"/>
    <w:p>
      <w:pPr>
        <w:pStyle w:val="Heading2"/>
      </w:pPr>
      <w:r>
        <w:t xml:space="preserve">Future Directions for UX/UI Design in San Francisco</w:t>
      </w:r>
    </w:p>
    <w:p>
      <w:pPr>
        <w:pStyle w:val="FirstParagraph"/>
      </w:pPr>
      <w:r>
        <w:t xml:space="preserve">Looking ahead, research suggests that UX/UI designers in United States San Francisco will need to adapt to emerging technologies such as augmented reality (AR) and generative AI. A 2024 white paper by the Tech Innovation Institute (TII) predicts that 70% of San Francisco-based design firms will adopt AI-powered prototyping tools within the next five years. Furthermore, as climate change initiatives gain momentum in the region, designers may play a role in creating sustainable digital products that align with San Francisco’s environmental goals.</w:t>
      </w:r>
    </w:p>
    <w:bookmarkEnd w:id="26"/>
    <w:bookmarkStart w:id="27" w:name="conclusion"/>
    <w:p>
      <w:pPr>
        <w:pStyle w:val="Heading2"/>
      </w:pPr>
      <w:r>
        <w:t xml:space="preserve">Conclusion</w:t>
      </w:r>
    </w:p>
    <w:p>
      <w:pPr>
        <w:pStyle w:val="FirstParagraph"/>
      </w:pPr>
      <w:r>
        <w:t xml:space="preserve">The literature reviewed here underscores the significance of UX/UI designers in shaping technological progress within United States San Francisco. From academic research to industry case studies, it is evident that the city’s unique cultural and economic environment fosters innovation in this field. As San Francisco continues to evolve, so too will the role of UX/UI designers, requiring ongoing education, adaptability, and a commitment to user-centered principles.</w:t>
      </w:r>
    </w:p>
    <w:bookmarkEnd w:id="27"/>
    <w:bookmarkStart w:id="28" w:name="references"/>
    <w:p>
      <w:pPr>
        <w:pStyle w:val="Heading2"/>
      </w:pPr>
      <w:r>
        <w:t xml:space="preserve">References</w:t>
      </w:r>
    </w:p>
    <w:p>
      <w:pPr>
        <w:numPr>
          <w:ilvl w:val="0"/>
          <w:numId w:val="1001"/>
        </w:numPr>
        <w:pStyle w:val="Compact"/>
      </w:pPr>
      <w:r>
        <w:t xml:space="preserve">Norman, D. A. (1988). The Psychology of Everyday Things. Basic Books.</w:t>
      </w:r>
    </w:p>
    <w:p>
      <w:pPr>
        <w:numPr>
          <w:ilvl w:val="0"/>
          <w:numId w:val="1001"/>
        </w:numPr>
        <w:pStyle w:val="Compact"/>
      </w:pPr>
      <w:r>
        <w:t xml:space="preserve">Hassenzahl, M., &amp; Tractinsky, N. (2006). User Experience and Product Quality: A Field Study with Industrial Users. Human-Computer Interaction.</w:t>
      </w:r>
    </w:p>
    <w:p>
      <w:pPr>
        <w:numPr>
          <w:ilvl w:val="0"/>
          <w:numId w:val="1001"/>
        </w:numPr>
        <w:pStyle w:val="Compact"/>
      </w:pPr>
      <w:r>
        <w:t xml:space="preserve">Lee, J., &amp; Kim, S. (2022). Voice User Interfaces in San Francisco’s Tech Sector: A Comparative Analysis. Journal of UX Research.</w:t>
      </w:r>
    </w:p>
    <w:p>
      <w:pPr>
        <w:numPr>
          <w:ilvl w:val="0"/>
          <w:numId w:val="1001"/>
        </w:numPr>
        <w:pStyle w:val="Compact"/>
      </w:pPr>
      <w:r>
        <w:t xml:space="preserve">Nielsen Norman Group. (2021). The Business Value of UX Design: A Global Study.</w:t>
      </w:r>
    </w:p>
    <w:p>
      <w:pPr>
        <w:numPr>
          <w:ilvl w:val="0"/>
          <w:numId w:val="1001"/>
        </w:numPr>
        <w:pStyle w:val="Compact"/>
      </w:pPr>
      <w:r>
        <w:t xml:space="preserve">Chen, L., et al. (2023). Data-Driven Design Practices in the Bay Area. UC Berkeley School of Information.</w:t>
      </w:r>
    </w:p>
    <w:p>
      <w:pPr>
        <w:numPr>
          <w:ilvl w:val="0"/>
          <w:numId w:val="1001"/>
        </w:numPr>
        <w:pStyle w:val="Compact"/>
      </w:pPr>
      <w:r>
        <w:t xml:space="preserve">Garcia, R., &amp; Patel, N. (2023). Labor Dynamics and UX/UI Design in San Francisco. Journal of Tech Ethics.</w:t>
      </w:r>
    </w:p>
    <w:p>
      <w:pPr>
        <w:numPr>
          <w:ilvl w:val="0"/>
          <w:numId w:val="1001"/>
        </w:numPr>
        <w:pStyle w:val="Compact"/>
      </w:pPr>
      <w:r>
        <w:t xml:space="preserve">Salesforce Annual Report (2023). Innovation Through Design: A Case Study of Mobile Platforms.</w:t>
      </w:r>
    </w:p>
    <w:p>
      <w:pPr>
        <w:numPr>
          <w:ilvl w:val="0"/>
          <w:numId w:val="1001"/>
        </w:numPr>
        <w:pStyle w:val="Compact"/>
      </w:pPr>
      <w:r>
        <w:t xml:space="preserve">Tech Innovation Institute (TII). (2024). The Future of UX/UI in the Bay Area: AI and Sustainability.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UX UI Designer in United States San Francisco</dc:title>
  <dc:creator/>
  <dc:language>en</dc:language>
  <cp:keywords/>
  <dcterms:created xsi:type="dcterms:W3CDTF">2026-07-24T15:43:24Z</dcterms:created>
  <dcterms:modified xsi:type="dcterms:W3CDTF">2026-07-24T15:43:24Z</dcterms:modified>
</cp:coreProperties>
</file>

<file path=docProps/custom.xml><?xml version="1.0" encoding="utf-8"?>
<Properties xmlns="http://schemas.openxmlformats.org/officeDocument/2006/custom-properties" xmlns:vt="http://schemas.openxmlformats.org/officeDocument/2006/docPropsVTypes"/>
</file>